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C3" w:rsidRDefault="009E75C3" w:rsidP="009E75C3">
      <w:pPr>
        <w:pStyle w:val="a3"/>
        <w:spacing w:line="276" w:lineRule="auto"/>
        <w:jc w:val="center"/>
        <w:rPr>
          <w:rFonts w:ascii="Times New Roman" w:hAnsi="Times New Roman" w:cs="Times New Roman"/>
          <w:b/>
          <w:sz w:val="48"/>
          <w:szCs w:val="28"/>
        </w:rPr>
      </w:pPr>
    </w:p>
    <w:p w:rsidR="009E75C3" w:rsidRDefault="009E75C3" w:rsidP="009E75C3">
      <w:pPr>
        <w:pStyle w:val="a3"/>
        <w:spacing w:line="276" w:lineRule="auto"/>
        <w:jc w:val="center"/>
        <w:rPr>
          <w:rFonts w:ascii="Times New Roman" w:hAnsi="Times New Roman" w:cs="Times New Roman"/>
          <w:b/>
          <w:sz w:val="48"/>
          <w:szCs w:val="28"/>
        </w:rPr>
      </w:pPr>
    </w:p>
    <w:p w:rsidR="009E75C3" w:rsidRDefault="009E75C3" w:rsidP="009E75C3">
      <w:pPr>
        <w:pStyle w:val="a3"/>
        <w:spacing w:line="276" w:lineRule="auto"/>
        <w:jc w:val="center"/>
        <w:rPr>
          <w:rFonts w:ascii="Times New Roman" w:hAnsi="Times New Roman" w:cs="Times New Roman"/>
          <w:b/>
          <w:sz w:val="48"/>
          <w:szCs w:val="28"/>
        </w:rPr>
      </w:pPr>
    </w:p>
    <w:p w:rsidR="009E75C3" w:rsidRDefault="009E75C3" w:rsidP="009E75C3">
      <w:pPr>
        <w:pStyle w:val="a3"/>
        <w:spacing w:line="276" w:lineRule="auto"/>
        <w:jc w:val="center"/>
        <w:rPr>
          <w:rFonts w:ascii="Times New Roman" w:hAnsi="Times New Roman" w:cs="Times New Roman"/>
          <w:b/>
          <w:sz w:val="48"/>
          <w:szCs w:val="28"/>
        </w:rPr>
      </w:pPr>
    </w:p>
    <w:p w:rsidR="009E75C3" w:rsidRDefault="009E75C3" w:rsidP="009E75C3">
      <w:pPr>
        <w:pStyle w:val="a3"/>
        <w:spacing w:line="276" w:lineRule="auto"/>
        <w:jc w:val="center"/>
        <w:rPr>
          <w:rFonts w:ascii="Times New Roman" w:hAnsi="Times New Roman" w:cs="Times New Roman"/>
          <w:b/>
          <w:sz w:val="48"/>
          <w:szCs w:val="28"/>
        </w:rPr>
      </w:pPr>
    </w:p>
    <w:p w:rsidR="00CC7DCB" w:rsidRPr="009E75C3" w:rsidRDefault="00B105E0" w:rsidP="009E75C3">
      <w:pPr>
        <w:pStyle w:val="a3"/>
        <w:spacing w:line="276" w:lineRule="auto"/>
        <w:jc w:val="center"/>
        <w:rPr>
          <w:rFonts w:ascii="Times New Roman" w:hAnsi="Times New Roman" w:cs="Times New Roman"/>
          <w:b/>
          <w:sz w:val="52"/>
          <w:szCs w:val="28"/>
        </w:rPr>
      </w:pPr>
      <w:r w:rsidRPr="009E75C3">
        <w:rPr>
          <w:rFonts w:ascii="Times New Roman" w:hAnsi="Times New Roman" w:cs="Times New Roman"/>
          <w:b/>
          <w:sz w:val="52"/>
          <w:szCs w:val="28"/>
        </w:rPr>
        <w:t>ПОЛОЖЕНИ</w:t>
      </w:r>
      <w:r w:rsidR="009E75C3" w:rsidRPr="009E75C3">
        <w:rPr>
          <w:rFonts w:ascii="Times New Roman" w:hAnsi="Times New Roman" w:cs="Times New Roman"/>
          <w:b/>
          <w:sz w:val="52"/>
          <w:szCs w:val="28"/>
        </w:rPr>
        <w:t>Я</w:t>
      </w:r>
      <w:r w:rsidRPr="009E75C3">
        <w:rPr>
          <w:rFonts w:ascii="Times New Roman" w:hAnsi="Times New Roman" w:cs="Times New Roman"/>
          <w:b/>
          <w:sz w:val="52"/>
          <w:szCs w:val="28"/>
        </w:rPr>
        <w:t xml:space="preserve"> СТАТЕЙ</w:t>
      </w:r>
    </w:p>
    <w:p w:rsidR="009E75C3" w:rsidRPr="009E75C3" w:rsidRDefault="001965B5" w:rsidP="006B6C98">
      <w:pPr>
        <w:pStyle w:val="a3"/>
        <w:spacing w:line="276" w:lineRule="auto"/>
        <w:jc w:val="center"/>
        <w:rPr>
          <w:rFonts w:ascii="Times New Roman" w:hAnsi="Times New Roman" w:cs="Times New Roman"/>
          <w:b/>
          <w:sz w:val="52"/>
          <w:szCs w:val="28"/>
        </w:rPr>
      </w:pPr>
      <w:r>
        <w:rPr>
          <w:rFonts w:ascii="Times New Roman" w:hAnsi="Times New Roman" w:cs="Times New Roman"/>
          <w:b/>
          <w:sz w:val="52"/>
          <w:szCs w:val="28"/>
        </w:rPr>
        <w:t>(ст. 11</w:t>
      </w:r>
      <w:r w:rsidR="000C522F">
        <w:rPr>
          <w:rFonts w:ascii="Times New Roman" w:hAnsi="Times New Roman" w:cs="Times New Roman"/>
          <w:b/>
          <w:sz w:val="52"/>
          <w:szCs w:val="28"/>
        </w:rPr>
        <w:t>, 11.1,</w:t>
      </w:r>
      <w:r w:rsidR="006B6C98">
        <w:rPr>
          <w:rFonts w:ascii="Times New Roman" w:hAnsi="Times New Roman" w:cs="Times New Roman"/>
          <w:b/>
          <w:sz w:val="52"/>
          <w:szCs w:val="28"/>
        </w:rPr>
        <w:t xml:space="preserve"> </w:t>
      </w:r>
      <w:r w:rsidR="00002936">
        <w:rPr>
          <w:rFonts w:ascii="Times New Roman" w:hAnsi="Times New Roman" w:cs="Times New Roman"/>
          <w:b/>
          <w:sz w:val="52"/>
          <w:szCs w:val="28"/>
        </w:rPr>
        <w:t xml:space="preserve">17, </w:t>
      </w:r>
      <w:r>
        <w:rPr>
          <w:rFonts w:ascii="Times New Roman" w:hAnsi="Times New Roman" w:cs="Times New Roman"/>
          <w:b/>
          <w:sz w:val="52"/>
          <w:szCs w:val="28"/>
        </w:rPr>
        <w:t>26</w:t>
      </w:r>
      <w:r w:rsidR="009E75C3" w:rsidRPr="009E75C3">
        <w:rPr>
          <w:rFonts w:ascii="Times New Roman" w:hAnsi="Times New Roman" w:cs="Times New Roman"/>
          <w:b/>
          <w:sz w:val="52"/>
          <w:szCs w:val="28"/>
        </w:rPr>
        <w:t>, 36)</w:t>
      </w:r>
    </w:p>
    <w:p w:rsidR="009E75C3" w:rsidRPr="009E75C3" w:rsidRDefault="009E75C3" w:rsidP="009E75C3">
      <w:pPr>
        <w:pStyle w:val="a3"/>
        <w:spacing w:line="276" w:lineRule="auto"/>
        <w:jc w:val="center"/>
        <w:rPr>
          <w:rFonts w:ascii="Times New Roman" w:hAnsi="Times New Roman" w:cs="Times New Roman"/>
          <w:b/>
          <w:sz w:val="52"/>
          <w:szCs w:val="28"/>
        </w:rPr>
      </w:pPr>
      <w:r w:rsidRPr="009E75C3">
        <w:rPr>
          <w:rFonts w:ascii="Times New Roman" w:hAnsi="Times New Roman" w:cs="Times New Roman"/>
          <w:b/>
          <w:sz w:val="52"/>
          <w:szCs w:val="28"/>
        </w:rPr>
        <w:t>Устава муниципального образовани</w:t>
      </w:r>
      <w:r w:rsidR="00A37871">
        <w:rPr>
          <w:rFonts w:ascii="Times New Roman" w:hAnsi="Times New Roman" w:cs="Times New Roman"/>
          <w:b/>
          <w:sz w:val="52"/>
          <w:szCs w:val="28"/>
        </w:rPr>
        <w:t>я сельского поселения «Окунев Нос</w:t>
      </w:r>
      <w:r w:rsidRPr="009E75C3">
        <w:rPr>
          <w:rFonts w:ascii="Times New Roman" w:hAnsi="Times New Roman" w:cs="Times New Roman"/>
          <w:b/>
          <w:sz w:val="52"/>
          <w:szCs w:val="28"/>
        </w:rPr>
        <w:t>»</w:t>
      </w:r>
    </w:p>
    <w:p w:rsidR="009E75C3" w:rsidRPr="00430A54" w:rsidRDefault="009E75C3" w:rsidP="009E75C3">
      <w:pPr>
        <w:pStyle w:val="a3"/>
        <w:spacing w:line="276" w:lineRule="auto"/>
        <w:jc w:val="center"/>
        <w:rPr>
          <w:rFonts w:ascii="Times New Roman" w:hAnsi="Times New Roman" w:cs="Times New Roman"/>
          <w:color w:val="000000" w:themeColor="text1"/>
          <w:sz w:val="36"/>
          <w:szCs w:val="28"/>
        </w:rPr>
      </w:pPr>
      <w:proofErr w:type="gramStart"/>
      <w:r w:rsidRPr="00430A54">
        <w:rPr>
          <w:rFonts w:ascii="Times New Roman" w:hAnsi="Times New Roman" w:cs="Times New Roman"/>
          <w:color w:val="000000" w:themeColor="text1"/>
          <w:sz w:val="36"/>
          <w:szCs w:val="28"/>
        </w:rPr>
        <w:t xml:space="preserve">(в редакции </w:t>
      </w:r>
      <w:r w:rsidR="00002936" w:rsidRPr="00430A54">
        <w:rPr>
          <w:rFonts w:ascii="Times New Roman" w:hAnsi="Times New Roman" w:cs="Times New Roman"/>
          <w:color w:val="000000" w:themeColor="text1"/>
          <w:sz w:val="36"/>
          <w:szCs w:val="28"/>
        </w:rPr>
        <w:t>решения</w:t>
      </w:r>
      <w:r w:rsidRPr="00430A54">
        <w:rPr>
          <w:rFonts w:ascii="Times New Roman" w:hAnsi="Times New Roman" w:cs="Times New Roman"/>
          <w:color w:val="000000" w:themeColor="text1"/>
          <w:sz w:val="36"/>
          <w:szCs w:val="28"/>
        </w:rPr>
        <w:t xml:space="preserve"> Совета сельского поселения </w:t>
      </w:r>
      <w:proofErr w:type="gramEnd"/>
    </w:p>
    <w:p w:rsidR="009E75C3" w:rsidRPr="00430A54" w:rsidRDefault="00430A54" w:rsidP="009E75C3">
      <w:pPr>
        <w:pStyle w:val="a3"/>
        <w:spacing w:line="276" w:lineRule="auto"/>
        <w:jc w:val="center"/>
        <w:rPr>
          <w:rFonts w:ascii="Times New Roman" w:hAnsi="Times New Roman" w:cs="Times New Roman"/>
          <w:color w:val="000000" w:themeColor="text1"/>
          <w:sz w:val="36"/>
          <w:szCs w:val="28"/>
        </w:rPr>
      </w:pPr>
      <w:r w:rsidRPr="00430A54">
        <w:rPr>
          <w:rFonts w:ascii="Times New Roman" w:hAnsi="Times New Roman" w:cs="Times New Roman"/>
          <w:color w:val="000000" w:themeColor="text1"/>
          <w:sz w:val="36"/>
          <w:szCs w:val="28"/>
        </w:rPr>
        <w:t>от 26 октября 2018 года от 4-17/81</w:t>
      </w:r>
      <w:r w:rsidR="006B6C98" w:rsidRPr="00430A54">
        <w:rPr>
          <w:rFonts w:ascii="Times New Roman" w:hAnsi="Times New Roman" w:cs="Times New Roman"/>
          <w:color w:val="000000" w:themeColor="text1"/>
          <w:sz w:val="36"/>
          <w:szCs w:val="28"/>
        </w:rPr>
        <w:t>)</w:t>
      </w:r>
    </w:p>
    <w:p w:rsidR="00B105E0" w:rsidRDefault="00B105E0"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9E75C3" w:rsidRDefault="009E75C3" w:rsidP="00B105E0">
      <w:pPr>
        <w:pStyle w:val="a3"/>
        <w:ind w:firstLine="851"/>
        <w:jc w:val="both"/>
        <w:rPr>
          <w:rFonts w:ascii="Times New Roman" w:hAnsi="Times New Roman" w:cs="Times New Roman"/>
          <w:sz w:val="28"/>
          <w:szCs w:val="28"/>
        </w:rPr>
      </w:pPr>
    </w:p>
    <w:p w:rsidR="001D695B" w:rsidRDefault="001D695B" w:rsidP="00B105E0">
      <w:pPr>
        <w:pStyle w:val="a3"/>
        <w:jc w:val="center"/>
        <w:rPr>
          <w:rFonts w:ascii="Times New Roman" w:hAnsi="Times New Roman" w:cs="Times New Roman"/>
          <w:b/>
          <w:bCs/>
          <w:iCs/>
          <w:color w:val="000000"/>
          <w:spacing w:val="2"/>
          <w:sz w:val="28"/>
          <w:szCs w:val="28"/>
        </w:rPr>
      </w:pPr>
    </w:p>
    <w:p w:rsidR="001965B5" w:rsidRDefault="001965B5" w:rsidP="00A37871">
      <w:pPr>
        <w:rPr>
          <w:b/>
        </w:rPr>
      </w:pPr>
    </w:p>
    <w:p w:rsidR="001965B5" w:rsidRDefault="001965B5" w:rsidP="00A37871">
      <w:pPr>
        <w:rPr>
          <w:b/>
        </w:rPr>
      </w:pPr>
    </w:p>
    <w:p w:rsidR="001965B5" w:rsidRDefault="001965B5" w:rsidP="00A37871">
      <w:pPr>
        <w:rPr>
          <w:b/>
        </w:rPr>
      </w:pPr>
    </w:p>
    <w:p w:rsidR="00A37871" w:rsidRPr="00430A54" w:rsidRDefault="00A37871" w:rsidP="001965B5">
      <w:pPr>
        <w:jc w:val="center"/>
        <w:rPr>
          <w:b/>
        </w:rPr>
      </w:pPr>
      <w:r w:rsidRPr="00430A54">
        <w:rPr>
          <w:b/>
        </w:rPr>
        <w:lastRenderedPageBreak/>
        <w:t>Статья 11. Вопросы местного значения  муниципального образования</w:t>
      </w:r>
    </w:p>
    <w:p w:rsidR="00A37871" w:rsidRPr="00430A54" w:rsidRDefault="00A37871" w:rsidP="00430A54">
      <w:pPr>
        <w:jc w:val="center"/>
        <w:rPr>
          <w:b/>
        </w:rPr>
      </w:pPr>
      <w:r w:rsidRPr="00430A54">
        <w:rPr>
          <w:b/>
        </w:rPr>
        <w:t>сельского поселения «Окунев Нос»</w:t>
      </w:r>
    </w:p>
    <w:p w:rsidR="00A37871" w:rsidRPr="00430A54" w:rsidRDefault="00A37871" w:rsidP="00A37871">
      <w:r w:rsidRPr="00430A54">
        <w:t>1. К вопросам  местного значения  сельского поселения  относятся:</w:t>
      </w:r>
    </w:p>
    <w:p w:rsidR="00A37871" w:rsidRPr="00430A54" w:rsidRDefault="00A37871" w:rsidP="00A37871"/>
    <w:p w:rsidR="00A37871" w:rsidRPr="00430A54" w:rsidRDefault="00A37871" w:rsidP="00A37871">
      <w:pPr>
        <w:jc w:val="both"/>
      </w:pPr>
      <w:r w:rsidRPr="00430A54">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A37871" w:rsidRPr="00430A54" w:rsidRDefault="00A37871" w:rsidP="00A37871">
      <w:pPr>
        <w:jc w:val="both"/>
      </w:pPr>
      <w:r w:rsidRPr="00430A54">
        <w:t xml:space="preserve"> 2) установление, изменение  и отмена  местных налогов и сборов  поселения;</w:t>
      </w:r>
    </w:p>
    <w:p w:rsidR="00A37871" w:rsidRPr="00430A54" w:rsidRDefault="00A37871" w:rsidP="00A37871">
      <w:pPr>
        <w:jc w:val="both"/>
      </w:pPr>
      <w:r w:rsidRPr="00430A54">
        <w:t xml:space="preserve"> 3) владение,  пользование и распоряжение имуществом,  находящимся  в муниципальной собственности поселения;</w:t>
      </w:r>
    </w:p>
    <w:p w:rsidR="00A37871" w:rsidRPr="00430A54" w:rsidRDefault="00A37871" w:rsidP="00A37871">
      <w:pPr>
        <w:jc w:val="both"/>
      </w:pPr>
      <w:r w:rsidRPr="00430A54">
        <w:t xml:space="preserve"> 4)обеспечение  первичных  мер пожарной безопасности в границах  населенных пунктов поселения;</w:t>
      </w:r>
    </w:p>
    <w:p w:rsidR="00A37871" w:rsidRPr="00430A54" w:rsidRDefault="00A37871" w:rsidP="00A37871">
      <w:pPr>
        <w:jc w:val="both"/>
      </w:pPr>
      <w:r w:rsidRPr="00430A54">
        <w:t xml:space="preserve"> 5) создание условий  для обеспечения  жителей  поселения  услугами связи</w:t>
      </w:r>
      <w:proofErr w:type="gramStart"/>
      <w:r w:rsidRPr="00430A54">
        <w:t xml:space="preserve"> ,</w:t>
      </w:r>
      <w:proofErr w:type="gramEnd"/>
      <w:r w:rsidRPr="00430A54">
        <w:t xml:space="preserve"> общественного питания , торговли  и бытового обслуживания;</w:t>
      </w:r>
    </w:p>
    <w:p w:rsidR="00A37871" w:rsidRPr="00430A54" w:rsidRDefault="00A37871" w:rsidP="00A37871">
      <w:pPr>
        <w:jc w:val="both"/>
      </w:pPr>
      <w:r w:rsidRPr="00430A54">
        <w:t xml:space="preserve"> 6) создание условий  для организации досуга и обеспечения  жителей поселения  услугами  организаций  культуры;</w:t>
      </w:r>
    </w:p>
    <w:p w:rsidR="00A37871" w:rsidRPr="00430A54" w:rsidRDefault="00A37871" w:rsidP="00A37871">
      <w:pPr>
        <w:jc w:val="both"/>
      </w:pPr>
      <w:r w:rsidRPr="00430A54">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A37871" w:rsidRPr="00430A54" w:rsidRDefault="00A37871" w:rsidP="00A37871">
      <w:pPr>
        <w:jc w:val="both"/>
      </w:pPr>
      <w:r w:rsidRPr="00430A54">
        <w:t xml:space="preserve">  8) формирование  архивных  фондов поселения;</w:t>
      </w:r>
    </w:p>
    <w:p w:rsidR="00A37871" w:rsidRPr="00430A54" w:rsidRDefault="00A37871" w:rsidP="00A37871">
      <w:pPr>
        <w:jc w:val="both"/>
      </w:pPr>
      <w:r w:rsidRPr="00430A54">
        <w:t xml:space="preserve">  9) утверждение правил  благоустройства территории поселения,  </w:t>
      </w:r>
      <w:proofErr w:type="gramStart"/>
      <w:r w:rsidRPr="00430A54">
        <w:t>устанавливающих</w:t>
      </w:r>
      <w:proofErr w:type="gramEnd"/>
      <w:r w:rsidRPr="00430A54">
        <w:t xml:space="preserve"> в том числе  требования по  содержанию зданий (включая жилые дома), сооружений и земельных  участков,  на которых  они расположены, к  вне</w:t>
      </w:r>
      <w:r w:rsidR="00430A54" w:rsidRPr="00430A54">
        <w:t xml:space="preserve">шнему виду фасадов и ограждений </w:t>
      </w:r>
      <w:r w:rsidRPr="00430A54">
        <w:t>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7871" w:rsidRPr="00430A54" w:rsidRDefault="00A37871" w:rsidP="00A37871">
      <w:pPr>
        <w:jc w:val="both"/>
      </w:pPr>
      <w:r w:rsidRPr="00430A54">
        <w:t xml:space="preserve"> 10) присвоение  адресов  объектам адресации, изменение,  аннулирование адресов, присвоение  наименований  элементам  улично - 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proofErr w:type="gramStart"/>
      <w:r w:rsidRPr="00430A54">
        <w:t>,н</w:t>
      </w:r>
      <w:proofErr w:type="gramEnd"/>
      <w:r w:rsidRPr="00430A54">
        <w:t>аименований элементам  планировочной  структуры  в границах  поселения, изменение, аннулирование таких наименований , размещение информации в государственном  адресном реестре;</w:t>
      </w:r>
    </w:p>
    <w:p w:rsidR="00A37871" w:rsidRPr="00430A54" w:rsidRDefault="00A37871" w:rsidP="00A37871">
      <w:pPr>
        <w:jc w:val="both"/>
      </w:pPr>
      <w:r w:rsidRPr="00430A54">
        <w:t xml:space="preserve"> 11)содействие  в развитии  сельскохозяйственного производства, создание  условий  для развития  малого и среднего предпринимательства;</w:t>
      </w:r>
    </w:p>
    <w:p w:rsidR="00A37871" w:rsidRPr="00430A54" w:rsidRDefault="00A37871" w:rsidP="00A37871">
      <w:pPr>
        <w:jc w:val="both"/>
      </w:pPr>
      <w:r w:rsidRPr="00430A54">
        <w:t xml:space="preserve"> 12) организация  и осуществление мероприятий  по работе  с детьми и молодежью в поселении;</w:t>
      </w:r>
    </w:p>
    <w:p w:rsidR="00A37871" w:rsidRPr="00430A54" w:rsidRDefault="00A37871" w:rsidP="00A37871">
      <w:pPr>
        <w:jc w:val="both"/>
      </w:pPr>
      <w:r w:rsidRPr="00430A54">
        <w:t xml:space="preserve">  13) оказание поддержки гражданам  и их объединениям</w:t>
      </w:r>
      <w:proofErr w:type="gramStart"/>
      <w:r w:rsidRPr="00430A54">
        <w:t xml:space="preserve"> ,</w:t>
      </w:r>
      <w:proofErr w:type="gramEnd"/>
      <w:r w:rsidRPr="00430A54">
        <w:t xml:space="preserve"> участвующим  в охране  общественного  порядка,  создание условий  для деятельности народных дружин.</w:t>
      </w:r>
    </w:p>
    <w:p w:rsidR="00A37871" w:rsidRPr="00430A54" w:rsidRDefault="00A37871" w:rsidP="00A37871">
      <w:pPr>
        <w:jc w:val="both"/>
      </w:pPr>
      <w:r w:rsidRPr="00430A54">
        <w:t xml:space="preserve">  2.  Иные вопросы  местного значения  в соответствии с  Законом Республики Коми от 09.12.2014 №148-РЗ « О некоторых  вопросах  местного значения  сельских поселений  в Республике Коми;</w:t>
      </w:r>
    </w:p>
    <w:p w:rsidR="00A37871" w:rsidRPr="00430A54" w:rsidRDefault="00A37871" w:rsidP="00A37871">
      <w:pPr>
        <w:jc w:val="both"/>
      </w:pPr>
      <w:r w:rsidRPr="00430A54">
        <w:t xml:space="preserve">  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A37871" w:rsidRPr="00430A54" w:rsidRDefault="00A37871" w:rsidP="00A37871">
      <w:pPr>
        <w:jc w:val="both"/>
      </w:pPr>
      <w:r w:rsidRPr="00430A54">
        <w:t xml:space="preserve">  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Start"/>
      <w:r w:rsidRPr="00430A54">
        <w:t xml:space="preserve"> ;</w:t>
      </w:r>
      <w:proofErr w:type="gramEnd"/>
    </w:p>
    <w:p w:rsidR="00A37871" w:rsidRPr="00430A54" w:rsidRDefault="00A37871" w:rsidP="00A37871">
      <w:pPr>
        <w:jc w:val="both"/>
      </w:pPr>
      <w:r w:rsidRPr="00430A54">
        <w:lastRenderedPageBreak/>
        <w:t xml:space="preserve">  3)создание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7871" w:rsidRPr="00430A54" w:rsidRDefault="00A37871" w:rsidP="00A37871">
      <w:pPr>
        <w:jc w:val="both"/>
      </w:pPr>
      <w:r w:rsidRPr="00430A54">
        <w:t xml:space="preserve">  4) участие  в предупреждении и ликвидации  последствий  чрезвычайных  ситуаций  в границах  поселения</w:t>
      </w:r>
      <w:proofErr w:type="gramStart"/>
      <w:r w:rsidRPr="00430A54">
        <w:t xml:space="preserve"> ;</w:t>
      </w:r>
      <w:proofErr w:type="gramEnd"/>
    </w:p>
    <w:p w:rsidR="00A37871" w:rsidRPr="00430A54" w:rsidRDefault="00A37871" w:rsidP="00A37871">
      <w:pPr>
        <w:jc w:val="both"/>
      </w:pPr>
      <w:r w:rsidRPr="00430A54">
        <w:t xml:space="preserve">  5)создание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7871" w:rsidRPr="00430A54" w:rsidRDefault="00A37871" w:rsidP="00A37871">
      <w:pPr>
        <w:jc w:val="both"/>
      </w:pPr>
      <w:r w:rsidRPr="00430A54">
        <w:t xml:space="preserve">  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7871" w:rsidRPr="00430A54" w:rsidRDefault="00A37871" w:rsidP="00A37871">
      <w:pPr>
        <w:jc w:val="both"/>
      </w:pPr>
      <w:r w:rsidRPr="00430A54">
        <w:t xml:space="preserve">  7) участие в о</w:t>
      </w:r>
      <w:r w:rsidR="00633840" w:rsidRPr="00430A54">
        <w:t>рганизации деятельности по накоплению</w:t>
      </w:r>
      <w:r w:rsidRPr="00430A54">
        <w:t xml:space="preserve"> (в том числе раздельному сбору) и транспортированию твердых коммунальных отходов;</w:t>
      </w:r>
    </w:p>
    <w:p w:rsidR="00A37871" w:rsidRPr="00430A54" w:rsidRDefault="00A37871" w:rsidP="00A37871">
      <w:pPr>
        <w:jc w:val="both"/>
      </w:pPr>
      <w:r w:rsidRPr="00430A54">
        <w:t>8) организация ритуальных  услуг и содержание мест захоронения;</w:t>
      </w:r>
    </w:p>
    <w:p w:rsidR="00A37871" w:rsidRPr="00430A54" w:rsidRDefault="00A37871" w:rsidP="00A37871">
      <w:pPr>
        <w:jc w:val="both"/>
      </w:pPr>
      <w:r w:rsidRPr="00430A54">
        <w:t>9)осуществление  мероприятий  по обеспечению  безопасности людей  на водных  объектах,   охране их жизни и    здоровья</w:t>
      </w:r>
      <w:proofErr w:type="gramStart"/>
      <w:r w:rsidRPr="00430A54">
        <w:t xml:space="preserve">  ;</w:t>
      </w:r>
      <w:proofErr w:type="gramEnd"/>
    </w:p>
    <w:p w:rsidR="00A37871" w:rsidRPr="00430A54" w:rsidRDefault="00A37871" w:rsidP="00A37871">
      <w:pPr>
        <w:jc w:val="both"/>
      </w:pPr>
      <w:r w:rsidRPr="00430A54">
        <w:t xml:space="preserve"> 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sidRPr="00430A54">
        <w:t xml:space="preserve"> ;</w:t>
      </w:r>
      <w:proofErr w:type="gramEnd"/>
    </w:p>
    <w:p w:rsidR="00A37871" w:rsidRPr="00430A54" w:rsidRDefault="00A37871" w:rsidP="00A37871">
      <w:pPr>
        <w:jc w:val="both"/>
        <w:rPr>
          <w:color w:val="000000" w:themeColor="text1"/>
        </w:rPr>
      </w:pPr>
      <w:r w:rsidRPr="00430A54">
        <w:t xml:space="preserve"> 11) исключен решением Совета сельского поселения «Окунев Нос</w:t>
      </w:r>
      <w:r w:rsidRPr="00430A54">
        <w:rPr>
          <w:color w:val="000000" w:themeColor="text1"/>
        </w:rPr>
        <w:t xml:space="preserve">» </w:t>
      </w:r>
      <w:r w:rsidR="00EA44E4">
        <w:rPr>
          <w:color w:val="000000" w:themeColor="text1"/>
        </w:rPr>
        <w:t>от 19 декабря 2018 № 4-19/88</w:t>
      </w:r>
      <w:r w:rsidR="00430A54" w:rsidRPr="00430A54">
        <w:rPr>
          <w:color w:val="000000" w:themeColor="text1"/>
        </w:rPr>
        <w:t>;</w:t>
      </w:r>
    </w:p>
    <w:p w:rsidR="00A37871" w:rsidRPr="00430A54" w:rsidRDefault="00A37871" w:rsidP="00A37871">
      <w:pPr>
        <w:jc w:val="both"/>
      </w:pPr>
      <w:r w:rsidRPr="00430A54">
        <w:t xml:space="preserve">  3.Органы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w:t>
      </w:r>
      <w:proofErr w:type="gramStart"/>
      <w:r w:rsidRPr="00430A54">
        <w:t xml:space="preserve"> ,</w:t>
      </w:r>
      <w:proofErr w:type="gramEnd"/>
      <w:r w:rsidRPr="00430A54">
        <w:t>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37871" w:rsidRPr="00430A54" w:rsidRDefault="00A37871" w:rsidP="00A37871">
      <w:pPr>
        <w:jc w:val="both"/>
      </w:pPr>
      <w:r w:rsidRPr="00430A54">
        <w:t xml:space="preserve">  4. </w:t>
      </w:r>
      <w:proofErr w:type="gramStart"/>
      <w:r w:rsidRPr="00430A54">
        <w:t>Органы местного  самоуправления  сельского поселения «Окунев Нос»  вправе  заключать соглашения с органами местного самоуправления муниципального района «Усть-Цилемский»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«Окунев Нос» в бюджет муниципального района «Усть-Цилемский» в соответствии с Бюджетным кодексом Российской Федерации.</w:t>
      </w:r>
      <w:proofErr w:type="gramEnd"/>
    </w:p>
    <w:p w:rsidR="00A37871" w:rsidRPr="00430A54" w:rsidRDefault="00A37871" w:rsidP="00A37871">
      <w:pPr>
        <w:jc w:val="both"/>
      </w:pPr>
      <w:r w:rsidRPr="00430A54">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w:t>
      </w:r>
      <w:proofErr w:type="gramStart"/>
      <w:r w:rsidRPr="00430A54">
        <w:t xml:space="preserve"> ,</w:t>
      </w:r>
      <w:proofErr w:type="gramEnd"/>
      <w:r w:rsidRPr="00430A54">
        <w:t xml:space="preserve">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37871" w:rsidRPr="00430A54" w:rsidRDefault="00A37871" w:rsidP="00A37871">
      <w:pPr>
        <w:jc w:val="both"/>
      </w:pPr>
    </w:p>
    <w:p w:rsidR="00CE7D80" w:rsidRPr="00430A54" w:rsidRDefault="00CE7D80" w:rsidP="00CE7D80">
      <w:pPr>
        <w:pStyle w:val="a3"/>
        <w:jc w:val="center"/>
        <w:rPr>
          <w:rFonts w:ascii="Times New Roman" w:hAnsi="Times New Roman" w:cs="Times New Roman"/>
          <w:b/>
          <w:sz w:val="24"/>
          <w:szCs w:val="24"/>
        </w:rPr>
      </w:pPr>
      <w:r w:rsidRPr="00430A54">
        <w:rPr>
          <w:rFonts w:ascii="Times New Roman" w:hAnsi="Times New Roman" w:cs="Times New Roman"/>
          <w:b/>
          <w:sz w:val="24"/>
          <w:szCs w:val="24"/>
        </w:rPr>
        <w:t xml:space="preserve">Статья 11.1. Права органов местного самоуправления </w:t>
      </w:r>
    </w:p>
    <w:p w:rsidR="00CE7D80" w:rsidRPr="00430A54" w:rsidRDefault="00CE7D80" w:rsidP="00CE7D80">
      <w:pPr>
        <w:pStyle w:val="a3"/>
        <w:jc w:val="center"/>
        <w:rPr>
          <w:rFonts w:ascii="Times New Roman" w:hAnsi="Times New Roman" w:cs="Times New Roman"/>
          <w:b/>
          <w:sz w:val="24"/>
          <w:szCs w:val="24"/>
        </w:rPr>
      </w:pPr>
      <w:r w:rsidRPr="00430A54">
        <w:rPr>
          <w:rFonts w:ascii="Times New Roman" w:hAnsi="Times New Roman" w:cs="Times New Roman"/>
          <w:b/>
          <w:sz w:val="24"/>
          <w:szCs w:val="24"/>
        </w:rPr>
        <w:t xml:space="preserve">поселения на решение вопросов, не отнесенных к вопросам </w:t>
      </w:r>
    </w:p>
    <w:p w:rsidR="00CE7D80" w:rsidRPr="00430A54" w:rsidRDefault="00CE7D80" w:rsidP="00CE7D80">
      <w:pPr>
        <w:pStyle w:val="a3"/>
        <w:jc w:val="center"/>
        <w:rPr>
          <w:rFonts w:ascii="Times New Roman" w:hAnsi="Times New Roman" w:cs="Times New Roman"/>
          <w:b/>
          <w:sz w:val="24"/>
          <w:szCs w:val="24"/>
        </w:rPr>
      </w:pPr>
      <w:r w:rsidRPr="00430A54">
        <w:rPr>
          <w:rFonts w:ascii="Times New Roman" w:hAnsi="Times New Roman" w:cs="Times New Roman"/>
          <w:b/>
          <w:sz w:val="24"/>
          <w:szCs w:val="24"/>
        </w:rPr>
        <w:t>местного значения поселений</w:t>
      </w:r>
    </w:p>
    <w:p w:rsidR="00CE7D80" w:rsidRPr="00430A54" w:rsidRDefault="00CE7D80" w:rsidP="00CE7D80">
      <w:pPr>
        <w:ind w:firstLine="709"/>
        <w:jc w:val="both"/>
        <w:rPr>
          <w:b/>
        </w:rPr>
      </w:pPr>
    </w:p>
    <w:p w:rsidR="00CE7D80" w:rsidRPr="00430A54" w:rsidRDefault="00CE7D80" w:rsidP="00CE7D80">
      <w:pPr>
        <w:ind w:firstLine="709"/>
        <w:jc w:val="both"/>
      </w:pPr>
      <w:r w:rsidRPr="00430A54">
        <w:t xml:space="preserve">1. Органы местного самоуправления поселения имеют право </w:t>
      </w:r>
      <w:proofErr w:type="gramStart"/>
      <w:r w:rsidRPr="00430A54">
        <w:t>на</w:t>
      </w:r>
      <w:proofErr w:type="gramEnd"/>
      <w:r w:rsidRPr="00430A54">
        <w:t>:</w:t>
      </w:r>
    </w:p>
    <w:p w:rsidR="00CE7D80" w:rsidRPr="00430A54" w:rsidRDefault="00CE7D80" w:rsidP="00CE7D80">
      <w:pPr>
        <w:ind w:firstLine="709"/>
        <w:jc w:val="both"/>
      </w:pPr>
      <w:r w:rsidRPr="00430A54">
        <w:t>1) создание музеев поселения;</w:t>
      </w:r>
    </w:p>
    <w:p w:rsidR="00CE7D80" w:rsidRPr="00430A54" w:rsidRDefault="00CE7D80" w:rsidP="00CE7D80">
      <w:pPr>
        <w:ind w:firstLine="709"/>
        <w:jc w:val="both"/>
      </w:pPr>
      <w:r w:rsidRPr="00430A54">
        <w:t>2) совершение нотариальных действий, предусмотренных законодательством, в случае отсутствия в поселении нотариуса;</w:t>
      </w:r>
    </w:p>
    <w:p w:rsidR="00CE7D80" w:rsidRPr="00430A54" w:rsidRDefault="00CE7D80" w:rsidP="00CE7D80">
      <w:pPr>
        <w:ind w:firstLine="709"/>
        <w:jc w:val="both"/>
      </w:pPr>
      <w:r w:rsidRPr="00430A54">
        <w:t>3) участие в осуществлении деятельности по опеке и попечительству;</w:t>
      </w:r>
    </w:p>
    <w:p w:rsidR="00CE7D80" w:rsidRPr="00430A54" w:rsidRDefault="00CE7D80" w:rsidP="00CE7D80">
      <w:pPr>
        <w:ind w:firstLine="709"/>
        <w:jc w:val="both"/>
      </w:pPr>
      <w:r w:rsidRPr="00430A5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7D80" w:rsidRPr="00430A54" w:rsidRDefault="00CE7D80" w:rsidP="00CE7D80">
      <w:pPr>
        <w:ind w:firstLine="709"/>
        <w:jc w:val="both"/>
      </w:pPr>
      <w:r w:rsidRPr="00430A54">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7D80" w:rsidRPr="00430A54" w:rsidRDefault="00CE7D80" w:rsidP="00CE7D80">
      <w:pPr>
        <w:shd w:val="clear" w:color="auto" w:fill="FFFFFF"/>
        <w:ind w:firstLine="709"/>
        <w:jc w:val="both"/>
      </w:pPr>
      <w:r w:rsidRPr="00430A54">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CE7D80" w:rsidRPr="00430A54" w:rsidRDefault="00CE7D80" w:rsidP="00CE7D80">
      <w:pPr>
        <w:shd w:val="clear" w:color="auto" w:fill="FFFFFF"/>
        <w:ind w:firstLine="709"/>
        <w:jc w:val="both"/>
      </w:pPr>
      <w:r w:rsidRPr="00430A54">
        <w:rPr>
          <w:bCs/>
          <w:color w:val="000000"/>
          <w:spacing w:val="1"/>
        </w:rPr>
        <w:t xml:space="preserve">7) </w:t>
      </w:r>
      <w:r w:rsidRPr="00430A54">
        <w:t xml:space="preserve">создание муниципальной пожарной охраны; </w:t>
      </w:r>
    </w:p>
    <w:p w:rsidR="00CE7D80" w:rsidRPr="00430A54" w:rsidRDefault="00CE7D80" w:rsidP="00CE7D80">
      <w:pPr>
        <w:shd w:val="clear" w:color="auto" w:fill="FFFFFF"/>
        <w:ind w:firstLine="709"/>
        <w:jc w:val="both"/>
      </w:pPr>
      <w:r w:rsidRPr="00430A54">
        <w:t xml:space="preserve">8) создание  условий для развития туризма; </w:t>
      </w:r>
    </w:p>
    <w:p w:rsidR="00CE7D80" w:rsidRPr="00430A54" w:rsidRDefault="00CE7D80" w:rsidP="00CE7D80">
      <w:pPr>
        <w:shd w:val="clear" w:color="auto" w:fill="FFFFFF"/>
        <w:ind w:firstLine="709"/>
        <w:jc w:val="both"/>
        <w:rPr>
          <w:bCs/>
          <w:i/>
          <w:color w:val="000000"/>
          <w:spacing w:val="1"/>
        </w:rPr>
      </w:pPr>
      <w:r w:rsidRPr="00430A54">
        <w:t xml:space="preserve">9) оказание поддержки общественным наблюдательным комиссиям, осуществляющим общественный </w:t>
      </w:r>
      <w:proofErr w:type="gramStart"/>
      <w:r w:rsidRPr="00430A54">
        <w:t>контроль за</w:t>
      </w:r>
      <w:proofErr w:type="gramEnd"/>
      <w:r w:rsidRPr="00430A54">
        <w:t xml:space="preserve"> обеспечением прав человека и содействие лицам, находящимся в местах принудительного содержания;</w:t>
      </w:r>
      <w:r w:rsidRPr="00430A54">
        <w:rPr>
          <w:bCs/>
          <w:i/>
          <w:color w:val="000000"/>
          <w:spacing w:val="1"/>
        </w:rPr>
        <w:t xml:space="preserve"> </w:t>
      </w:r>
    </w:p>
    <w:p w:rsidR="00CE7D80" w:rsidRPr="00430A54" w:rsidRDefault="00CE7D80" w:rsidP="00CE7D80">
      <w:pPr>
        <w:ind w:firstLine="709"/>
        <w:jc w:val="both"/>
      </w:pPr>
      <w:r w:rsidRPr="00430A5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30A54">
          <w:rPr>
            <w:color w:val="0000FF"/>
          </w:rPr>
          <w:t>законом</w:t>
        </w:r>
      </w:hyperlink>
      <w:r w:rsidRPr="00430A54">
        <w:t xml:space="preserve"> от 24 ноября 1995 года N 181-ФЗ "О социальной защите инвалидов в Российской Федерации"; </w:t>
      </w:r>
    </w:p>
    <w:p w:rsidR="00CE7D80" w:rsidRPr="00430A54" w:rsidRDefault="00CE7D80" w:rsidP="00CE7D80">
      <w:pPr>
        <w:ind w:firstLine="709"/>
        <w:jc w:val="both"/>
      </w:pPr>
      <w:r w:rsidRPr="00430A54">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E7D80" w:rsidRPr="00430A54" w:rsidRDefault="00CE7D80" w:rsidP="00CE7D80">
      <w:pPr>
        <w:ind w:firstLine="709"/>
        <w:jc w:val="both"/>
      </w:pPr>
      <w:r w:rsidRPr="00430A54">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7D80" w:rsidRPr="00430A54" w:rsidRDefault="00CE7D80" w:rsidP="00CE7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30A54">
        <w:t xml:space="preserve">           13)</w:t>
      </w:r>
      <w:r w:rsidRPr="00430A54">
        <w:rPr>
          <w:color w:val="000000"/>
        </w:rPr>
        <w:t xml:space="preserve"> осуществление   мероприятий   по   защите   прав   потребителей,</w:t>
      </w:r>
    </w:p>
    <w:p w:rsidR="00CE7D80" w:rsidRPr="00430A54" w:rsidRDefault="00CE7D80" w:rsidP="0043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30A54">
        <w:rPr>
          <w:color w:val="000000"/>
        </w:rPr>
        <w:t>предусмотренных  Законом  Российской  Федерации  от 7 февраля 1992 года N 2300-1 "О защите прав потребителей".</w:t>
      </w:r>
    </w:p>
    <w:p w:rsidR="00CE7D80" w:rsidRPr="00430A54" w:rsidRDefault="00CE7D80" w:rsidP="00CE7D80">
      <w:pPr>
        <w:shd w:val="clear" w:color="auto" w:fill="FFFFFF"/>
        <w:ind w:firstLine="709"/>
        <w:jc w:val="both"/>
      </w:pPr>
      <w:r w:rsidRPr="00430A54">
        <w:t xml:space="preserve">2. </w:t>
      </w:r>
      <w:proofErr w:type="gramStart"/>
      <w:r w:rsidRPr="00430A54">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430A54">
        <w:t xml:space="preserve"> из их компетенции федеральными законами и законами Республики Коми, за счет доходов местного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30A54">
        <w:t xml:space="preserve">.». </w:t>
      </w:r>
      <w:proofErr w:type="gramEnd"/>
    </w:p>
    <w:p w:rsidR="00A37871" w:rsidRPr="00430A54" w:rsidRDefault="00A37871" w:rsidP="00A37871">
      <w:pPr>
        <w:jc w:val="both"/>
      </w:pPr>
    </w:p>
    <w:p w:rsidR="00CE7D80" w:rsidRPr="00430A54" w:rsidRDefault="00CE7D80" w:rsidP="00CE7D80">
      <w:pPr>
        <w:pStyle w:val="a3"/>
        <w:tabs>
          <w:tab w:val="left" w:pos="993"/>
        </w:tabs>
        <w:ind w:left="709"/>
        <w:jc w:val="both"/>
        <w:rPr>
          <w:rFonts w:ascii="Times New Roman" w:hAnsi="Times New Roman" w:cs="Times New Roman"/>
          <w:b/>
          <w:sz w:val="24"/>
          <w:szCs w:val="24"/>
        </w:rPr>
      </w:pPr>
      <w:r w:rsidRPr="00430A54">
        <w:rPr>
          <w:rFonts w:ascii="Times New Roman" w:hAnsi="Times New Roman" w:cs="Times New Roman"/>
          <w:b/>
          <w:sz w:val="24"/>
          <w:szCs w:val="24"/>
        </w:rPr>
        <w:t>Статья 17. Публичные слушания, общественные обсуждения</w:t>
      </w:r>
    </w:p>
    <w:p w:rsidR="00CE7D80" w:rsidRPr="00430A54" w:rsidRDefault="00CE7D80" w:rsidP="00CE7D80">
      <w:pPr>
        <w:pStyle w:val="a3"/>
        <w:tabs>
          <w:tab w:val="left" w:pos="993"/>
        </w:tabs>
        <w:ind w:left="709"/>
        <w:jc w:val="both"/>
        <w:rPr>
          <w:rFonts w:ascii="Times New Roman" w:hAnsi="Times New Roman" w:cs="Times New Roman"/>
          <w:b/>
          <w:sz w:val="24"/>
          <w:szCs w:val="24"/>
        </w:rPr>
      </w:pPr>
    </w:p>
    <w:p w:rsidR="00E26B35" w:rsidRPr="00787AA2" w:rsidRDefault="00E26B35" w:rsidP="00E26B35">
      <w:pPr>
        <w:pStyle w:val="ConsNormal"/>
        <w:widowControl/>
        <w:ind w:right="0" w:firstLine="540"/>
        <w:jc w:val="both"/>
        <w:rPr>
          <w:rFonts w:ascii="Times New Roman" w:hAnsi="Times New Roman" w:cs="Times New Roman"/>
          <w:sz w:val="24"/>
          <w:szCs w:val="24"/>
        </w:rPr>
      </w:pPr>
      <w:r w:rsidRPr="00787AA2">
        <w:rPr>
          <w:rFonts w:ascii="Times New Roman" w:hAnsi="Times New Roman" w:cs="Times New Roman"/>
          <w:sz w:val="24"/>
          <w:szCs w:val="24"/>
        </w:rPr>
        <w:t>1. Для обсуждения проектов муниципальных правовых актов по вопросам местного значения с уча</w:t>
      </w:r>
      <w:r>
        <w:rPr>
          <w:rFonts w:ascii="Times New Roman" w:hAnsi="Times New Roman" w:cs="Times New Roman"/>
          <w:sz w:val="24"/>
          <w:szCs w:val="24"/>
        </w:rPr>
        <w:t xml:space="preserve">стием жителей поселения Советом </w:t>
      </w:r>
      <w:r w:rsidRPr="00787AA2">
        <w:rPr>
          <w:rFonts w:ascii="Times New Roman" w:hAnsi="Times New Roman" w:cs="Times New Roman"/>
          <w:sz w:val="24"/>
          <w:szCs w:val="24"/>
        </w:rPr>
        <w:t xml:space="preserve"> поселения, г</w:t>
      </w:r>
      <w:r>
        <w:rPr>
          <w:rFonts w:ascii="Times New Roman" w:hAnsi="Times New Roman" w:cs="Times New Roman"/>
          <w:sz w:val="24"/>
          <w:szCs w:val="24"/>
        </w:rPr>
        <w:t>лавой поселения</w:t>
      </w:r>
      <w:r w:rsidRPr="00787AA2">
        <w:rPr>
          <w:rFonts w:ascii="Times New Roman" w:hAnsi="Times New Roman" w:cs="Times New Roman"/>
          <w:sz w:val="24"/>
          <w:szCs w:val="24"/>
        </w:rPr>
        <w:t xml:space="preserve"> могут проводиться публичные слушания.</w:t>
      </w:r>
    </w:p>
    <w:p w:rsidR="00E26B35" w:rsidRPr="00787AA2" w:rsidRDefault="00E26B35" w:rsidP="00E26B35">
      <w:pPr>
        <w:pStyle w:val="ConsNormal"/>
        <w:widowControl/>
        <w:ind w:right="0" w:firstLine="540"/>
        <w:jc w:val="both"/>
        <w:rPr>
          <w:rFonts w:ascii="Times New Roman" w:hAnsi="Times New Roman" w:cs="Times New Roman"/>
          <w:sz w:val="24"/>
          <w:szCs w:val="24"/>
        </w:rPr>
      </w:pPr>
      <w:r w:rsidRPr="00787AA2">
        <w:rPr>
          <w:rFonts w:ascii="Times New Roman" w:hAnsi="Times New Roman" w:cs="Times New Roman"/>
          <w:sz w:val="24"/>
          <w:szCs w:val="24"/>
        </w:rPr>
        <w:t>2. Публичные слушания проводятся по инициат</w:t>
      </w:r>
      <w:r>
        <w:rPr>
          <w:rFonts w:ascii="Times New Roman" w:hAnsi="Times New Roman" w:cs="Times New Roman"/>
          <w:sz w:val="24"/>
          <w:szCs w:val="24"/>
        </w:rPr>
        <w:t xml:space="preserve">иве населения, Совета </w:t>
      </w:r>
      <w:r w:rsidRPr="00787AA2">
        <w:rPr>
          <w:rFonts w:ascii="Times New Roman" w:hAnsi="Times New Roman" w:cs="Times New Roman"/>
          <w:sz w:val="24"/>
          <w:szCs w:val="24"/>
        </w:rPr>
        <w:t xml:space="preserve">поселения или </w:t>
      </w:r>
      <w:r>
        <w:rPr>
          <w:rFonts w:ascii="Times New Roman" w:hAnsi="Times New Roman" w:cs="Times New Roman"/>
          <w:sz w:val="24"/>
          <w:szCs w:val="24"/>
        </w:rPr>
        <w:t>главы поселения</w:t>
      </w:r>
      <w:r w:rsidRPr="00787AA2">
        <w:rPr>
          <w:rFonts w:ascii="Times New Roman" w:hAnsi="Times New Roman" w:cs="Times New Roman"/>
          <w:sz w:val="24"/>
          <w:szCs w:val="24"/>
        </w:rPr>
        <w:t>.</w:t>
      </w:r>
    </w:p>
    <w:p w:rsidR="00E26B35" w:rsidRPr="00787AA2" w:rsidRDefault="00E26B35" w:rsidP="00E26B35">
      <w:pPr>
        <w:pStyle w:val="ConsNormal"/>
        <w:widowControl/>
        <w:ind w:right="0" w:firstLine="540"/>
        <w:jc w:val="both"/>
        <w:rPr>
          <w:rFonts w:ascii="Times New Roman" w:hAnsi="Times New Roman" w:cs="Times New Roman"/>
          <w:sz w:val="24"/>
          <w:szCs w:val="24"/>
        </w:rPr>
      </w:pPr>
      <w:r w:rsidRPr="00787AA2">
        <w:rPr>
          <w:rFonts w:ascii="Times New Roman" w:hAnsi="Times New Roman" w:cs="Times New Roman"/>
          <w:sz w:val="24"/>
          <w:szCs w:val="24"/>
        </w:rPr>
        <w:t>Публичные слушания, проводимые по инициативе н</w:t>
      </w:r>
      <w:r>
        <w:rPr>
          <w:rFonts w:ascii="Times New Roman" w:hAnsi="Times New Roman" w:cs="Times New Roman"/>
          <w:sz w:val="24"/>
          <w:szCs w:val="24"/>
        </w:rPr>
        <w:t>аселения или Совета поселения</w:t>
      </w:r>
      <w:r w:rsidRPr="00787AA2">
        <w:rPr>
          <w:rFonts w:ascii="Times New Roman" w:hAnsi="Times New Roman" w:cs="Times New Roman"/>
          <w:sz w:val="24"/>
          <w:szCs w:val="24"/>
        </w:rPr>
        <w:t xml:space="preserve">, назначаются Советом поселения, а по инициативе </w:t>
      </w:r>
      <w:r>
        <w:rPr>
          <w:rFonts w:ascii="Times New Roman" w:hAnsi="Times New Roman" w:cs="Times New Roman"/>
          <w:sz w:val="24"/>
          <w:szCs w:val="24"/>
        </w:rPr>
        <w:t>главы поселения</w:t>
      </w:r>
      <w:r w:rsidRPr="00787AA2">
        <w:rPr>
          <w:rFonts w:ascii="Times New Roman" w:hAnsi="Times New Roman" w:cs="Times New Roman"/>
          <w:sz w:val="24"/>
          <w:szCs w:val="24"/>
        </w:rPr>
        <w:t xml:space="preserve"> - г</w:t>
      </w:r>
      <w:r>
        <w:rPr>
          <w:rFonts w:ascii="Times New Roman" w:hAnsi="Times New Roman" w:cs="Times New Roman"/>
          <w:sz w:val="24"/>
          <w:szCs w:val="24"/>
        </w:rPr>
        <w:t>лавой поселения</w:t>
      </w:r>
      <w:r w:rsidRPr="00787AA2">
        <w:rPr>
          <w:rFonts w:ascii="Times New Roman" w:hAnsi="Times New Roman" w:cs="Times New Roman"/>
          <w:sz w:val="24"/>
          <w:szCs w:val="24"/>
        </w:rPr>
        <w:t>.</w:t>
      </w:r>
    </w:p>
    <w:p w:rsidR="00E26B35" w:rsidRPr="00787AA2" w:rsidRDefault="00E26B35" w:rsidP="00E26B3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w:t>
      </w:r>
      <w:r w:rsidRPr="00787AA2">
        <w:rPr>
          <w:rFonts w:ascii="Times New Roman" w:hAnsi="Times New Roman" w:cs="Times New Roman"/>
          <w:sz w:val="24"/>
          <w:szCs w:val="24"/>
        </w:rPr>
        <w:t xml:space="preserve"> выноситься:</w:t>
      </w:r>
    </w:p>
    <w:p w:rsidR="00E26B35" w:rsidRPr="00787AA2" w:rsidRDefault="00E26B35" w:rsidP="00E26B35">
      <w:pPr>
        <w:pStyle w:val="ConsNormal"/>
        <w:widowControl/>
        <w:ind w:right="0" w:firstLine="540"/>
        <w:jc w:val="both"/>
        <w:rPr>
          <w:rFonts w:ascii="Times New Roman" w:hAnsi="Times New Roman" w:cs="Times New Roman"/>
          <w:sz w:val="24"/>
          <w:szCs w:val="24"/>
        </w:rPr>
      </w:pPr>
      <w:proofErr w:type="gramStart"/>
      <w:r>
        <w:rPr>
          <w:rFonts w:ascii="Times New Roman" w:hAnsi="Times New Roman" w:cs="Times New Roman"/>
          <w:sz w:val="24"/>
          <w:szCs w:val="24"/>
        </w:rPr>
        <w:t>1) п</w:t>
      </w:r>
      <w:r w:rsidRPr="00787AA2">
        <w:rPr>
          <w:rFonts w:ascii="Times New Roman" w:hAnsi="Times New Roman" w:cs="Times New Roman"/>
          <w:sz w:val="24"/>
          <w:szCs w:val="24"/>
        </w:rPr>
        <w:t>р</w:t>
      </w:r>
      <w:r>
        <w:rPr>
          <w:rFonts w:ascii="Times New Roman" w:hAnsi="Times New Roman" w:cs="Times New Roman"/>
          <w:sz w:val="24"/>
          <w:szCs w:val="24"/>
        </w:rPr>
        <w:t>оект У</w:t>
      </w:r>
      <w:r w:rsidRPr="00787AA2">
        <w:rPr>
          <w:rFonts w:ascii="Times New Roman" w:hAnsi="Times New Roman" w:cs="Times New Roman"/>
          <w:sz w:val="24"/>
          <w:szCs w:val="24"/>
        </w:rPr>
        <w:t xml:space="preserve">става  </w:t>
      </w:r>
      <w:r>
        <w:rPr>
          <w:rFonts w:ascii="Times New Roman" w:hAnsi="Times New Roman" w:cs="Times New Roman"/>
          <w:sz w:val="24"/>
          <w:szCs w:val="24"/>
        </w:rPr>
        <w:t>сельского поселения</w:t>
      </w:r>
      <w:r w:rsidRPr="00787AA2">
        <w:rPr>
          <w:rFonts w:ascii="Times New Roman" w:hAnsi="Times New Roman" w:cs="Times New Roman"/>
          <w:sz w:val="24"/>
          <w:szCs w:val="24"/>
        </w:rPr>
        <w:t xml:space="preserve">,   а  также     проект    муниципального  нормативного   правового   акта  о  внесении </w:t>
      </w:r>
      <w:r>
        <w:rPr>
          <w:rFonts w:ascii="Times New Roman" w:hAnsi="Times New Roman" w:cs="Times New Roman"/>
          <w:sz w:val="24"/>
          <w:szCs w:val="24"/>
        </w:rPr>
        <w:t xml:space="preserve"> изменений и дополнений в  У</w:t>
      </w:r>
      <w:r w:rsidRPr="00787AA2">
        <w:rPr>
          <w:rFonts w:ascii="Times New Roman" w:hAnsi="Times New Roman" w:cs="Times New Roman"/>
          <w:sz w:val="24"/>
          <w:szCs w:val="24"/>
        </w:rPr>
        <w:t>став</w:t>
      </w:r>
      <w:r>
        <w:rPr>
          <w:rFonts w:ascii="Times New Roman" w:hAnsi="Times New Roman" w:cs="Times New Roman"/>
          <w:sz w:val="24"/>
          <w:szCs w:val="24"/>
        </w:rPr>
        <w:t xml:space="preserve"> сельского поселения</w:t>
      </w:r>
      <w:r w:rsidRPr="00787AA2">
        <w:rPr>
          <w:rFonts w:ascii="Times New Roman" w:hAnsi="Times New Roman" w:cs="Times New Roman"/>
          <w:sz w:val="24"/>
          <w:szCs w:val="24"/>
        </w:rPr>
        <w:t xml:space="preserve">,   кроме   случаев,  когда   в   Устав   </w:t>
      </w:r>
      <w:r>
        <w:rPr>
          <w:rFonts w:ascii="Times New Roman" w:hAnsi="Times New Roman" w:cs="Times New Roman"/>
          <w:sz w:val="24"/>
          <w:szCs w:val="24"/>
        </w:rPr>
        <w:t xml:space="preserve">сельского поселения </w:t>
      </w:r>
      <w:r w:rsidRPr="00787AA2">
        <w:rPr>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w:t>
      </w:r>
      <w:r>
        <w:rPr>
          <w:rFonts w:ascii="Times New Roman" w:hAnsi="Times New Roman" w:cs="Times New Roman"/>
          <w:sz w:val="24"/>
          <w:szCs w:val="24"/>
        </w:rPr>
        <w:t>рации,  федеральных  законов,  К</w:t>
      </w:r>
      <w:r w:rsidRPr="00787AA2">
        <w:rPr>
          <w:rFonts w:ascii="Times New Roman" w:hAnsi="Times New Roman" w:cs="Times New Roman"/>
          <w:sz w:val="24"/>
          <w:szCs w:val="24"/>
        </w:rPr>
        <w:t>о</w:t>
      </w:r>
      <w:r>
        <w:rPr>
          <w:rFonts w:ascii="Times New Roman" w:hAnsi="Times New Roman" w:cs="Times New Roman"/>
          <w:sz w:val="24"/>
          <w:szCs w:val="24"/>
        </w:rPr>
        <w:t xml:space="preserve">нституции  </w:t>
      </w:r>
      <w:r w:rsidRPr="00787AA2">
        <w:rPr>
          <w:rFonts w:ascii="Times New Roman" w:hAnsi="Times New Roman" w:cs="Times New Roman"/>
          <w:sz w:val="24"/>
          <w:szCs w:val="24"/>
        </w:rPr>
        <w:t xml:space="preserve">  Республики Коми </w:t>
      </w:r>
      <w:r>
        <w:rPr>
          <w:rFonts w:ascii="Times New Roman" w:hAnsi="Times New Roman" w:cs="Times New Roman"/>
          <w:sz w:val="24"/>
          <w:szCs w:val="24"/>
        </w:rPr>
        <w:t>или законов Республики Коми в  целях  приведения У</w:t>
      </w:r>
      <w:r w:rsidRPr="00787AA2">
        <w:rPr>
          <w:rFonts w:ascii="Times New Roman" w:hAnsi="Times New Roman" w:cs="Times New Roman"/>
          <w:sz w:val="24"/>
          <w:szCs w:val="24"/>
        </w:rPr>
        <w:t>става</w:t>
      </w:r>
      <w:r>
        <w:rPr>
          <w:rFonts w:ascii="Times New Roman" w:hAnsi="Times New Roman" w:cs="Times New Roman"/>
          <w:sz w:val="24"/>
          <w:szCs w:val="24"/>
        </w:rPr>
        <w:t xml:space="preserve"> сельского поселения</w:t>
      </w:r>
      <w:r w:rsidRPr="00787AA2">
        <w:rPr>
          <w:rFonts w:ascii="Times New Roman" w:hAnsi="Times New Roman" w:cs="Times New Roman"/>
          <w:sz w:val="24"/>
          <w:szCs w:val="24"/>
        </w:rPr>
        <w:t xml:space="preserve"> в соответствие  с этими нормативными  правовыми актами</w:t>
      </w:r>
      <w:proofErr w:type="gramEnd"/>
      <w:r w:rsidRPr="00787AA2">
        <w:rPr>
          <w:rFonts w:ascii="Times New Roman" w:hAnsi="Times New Roman" w:cs="Times New Roman"/>
          <w:sz w:val="24"/>
          <w:szCs w:val="24"/>
        </w:rPr>
        <w:t xml:space="preserve">; </w:t>
      </w:r>
    </w:p>
    <w:p w:rsidR="00E26B35" w:rsidRDefault="00E26B35" w:rsidP="00E26B3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w:t>
      </w:r>
      <w:r w:rsidRPr="00787AA2">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787AA2">
        <w:rPr>
          <w:rFonts w:ascii="Times New Roman" w:hAnsi="Times New Roman" w:cs="Times New Roman"/>
          <w:sz w:val="24"/>
          <w:szCs w:val="24"/>
        </w:rPr>
        <w:t xml:space="preserve"> и отчет о его исполнении;</w:t>
      </w:r>
    </w:p>
    <w:p w:rsidR="00E26B35" w:rsidRPr="00787AA2" w:rsidRDefault="00E26B35" w:rsidP="00E26B3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муниципального образования;</w:t>
      </w:r>
    </w:p>
    <w:p w:rsidR="00E26B35" w:rsidRPr="00787AA2" w:rsidRDefault="00E26B35" w:rsidP="00E26B35">
      <w:pPr>
        <w:pStyle w:val="ConsNormal"/>
        <w:widowControl/>
        <w:ind w:right="0" w:firstLine="540"/>
        <w:jc w:val="both"/>
        <w:rPr>
          <w:rFonts w:ascii="Times New Roman" w:hAnsi="Times New Roman" w:cs="Times New Roman"/>
          <w:sz w:val="24"/>
          <w:szCs w:val="24"/>
        </w:rPr>
      </w:pPr>
      <w:r w:rsidRPr="00787AA2">
        <w:rPr>
          <w:rFonts w:ascii="Times New Roman" w:hAnsi="Times New Roman" w:cs="Times New Roman"/>
          <w:sz w:val="24"/>
          <w:szCs w:val="24"/>
        </w:rPr>
        <w:t>4) вопросы о преобразов</w:t>
      </w:r>
      <w:r>
        <w:rPr>
          <w:rFonts w:ascii="Times New Roman" w:hAnsi="Times New Roman" w:cs="Times New Roman"/>
          <w:sz w:val="24"/>
          <w:szCs w:val="24"/>
        </w:rPr>
        <w:t>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6B35" w:rsidRDefault="00E26B35" w:rsidP="00E26B35">
      <w:pPr>
        <w:pStyle w:val="ConsNormal"/>
        <w:widowControl/>
        <w:ind w:right="0" w:firstLine="540"/>
        <w:jc w:val="both"/>
        <w:rPr>
          <w:rFonts w:ascii="Times New Roman" w:hAnsi="Times New Roman" w:cs="Times New Roman"/>
          <w:sz w:val="24"/>
          <w:szCs w:val="24"/>
        </w:rPr>
      </w:pPr>
      <w:r w:rsidRPr="00787AA2">
        <w:rPr>
          <w:rFonts w:ascii="Times New Roman" w:hAnsi="Times New Roman" w:cs="Times New Roman"/>
          <w:sz w:val="24"/>
          <w:szCs w:val="24"/>
        </w:rPr>
        <w:t>4.</w:t>
      </w:r>
      <w:r w:rsidRPr="00787AA2">
        <w:rPr>
          <w:rFonts w:ascii="Times New Roman" w:hAnsi="Times New Roman"/>
          <w:sz w:val="24"/>
          <w:szCs w:val="24"/>
        </w:rPr>
        <w:t xml:space="preserve"> </w:t>
      </w:r>
      <w:proofErr w:type="gramStart"/>
      <w:r w:rsidRPr="00787AA2">
        <w:rPr>
          <w:rFonts w:ascii="Times New Roman" w:hAnsi="Times New Roman"/>
          <w:sz w:val="24"/>
          <w:szCs w:val="24"/>
        </w:rPr>
        <w:t>Порядок организации и проведения публичных слушаний</w:t>
      </w:r>
      <w:r>
        <w:rPr>
          <w:rFonts w:ascii="Times New Roman" w:hAnsi="Times New Roman"/>
          <w:sz w:val="24"/>
          <w:szCs w:val="24"/>
        </w:rPr>
        <w:t xml:space="preserve"> </w:t>
      </w:r>
      <w:r w:rsidRPr="00787AA2">
        <w:rPr>
          <w:rFonts w:ascii="Times New Roman" w:hAnsi="Times New Roman"/>
          <w:sz w:val="24"/>
          <w:szCs w:val="24"/>
        </w:rPr>
        <w:t>определяет</w:t>
      </w:r>
      <w:r>
        <w:rPr>
          <w:rFonts w:ascii="Times New Roman" w:hAnsi="Times New Roman"/>
          <w:sz w:val="24"/>
          <w:szCs w:val="24"/>
        </w:rPr>
        <w:t xml:space="preserve">ся решением Совета </w:t>
      </w:r>
      <w:r w:rsidRPr="00787AA2">
        <w:rPr>
          <w:rFonts w:ascii="Times New Roman" w:hAnsi="Times New Roman"/>
          <w:sz w:val="24"/>
          <w:szCs w:val="24"/>
        </w:rPr>
        <w:t xml:space="preserve">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w:t>
      </w:r>
      <w:r>
        <w:rPr>
          <w:rFonts w:ascii="Times New Roman" w:hAnsi="Times New Roman"/>
          <w:sz w:val="24"/>
          <w:szCs w:val="24"/>
        </w:rPr>
        <w:t>ьного образования, обнародование результатов</w:t>
      </w:r>
      <w:r w:rsidRPr="00787AA2">
        <w:rPr>
          <w:rFonts w:ascii="Times New Roman" w:hAnsi="Times New Roman"/>
          <w:sz w:val="24"/>
          <w:szCs w:val="24"/>
        </w:rPr>
        <w:t xml:space="preserve"> публичных слушаний, включая мотивированное обоснование принятых решений</w:t>
      </w:r>
      <w:r w:rsidRPr="00787AA2">
        <w:rPr>
          <w:rFonts w:ascii="Times New Roman" w:hAnsi="Times New Roman" w:cs="Times New Roman"/>
          <w:sz w:val="24"/>
          <w:szCs w:val="24"/>
        </w:rPr>
        <w:t>.</w:t>
      </w:r>
      <w:proofErr w:type="gramEnd"/>
    </w:p>
    <w:p w:rsidR="00E26B35" w:rsidRDefault="00E26B35" w:rsidP="00E26B3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 По проектам правил благоустройства территории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w:t>
      </w:r>
    </w:p>
    <w:p w:rsidR="00E26B35" w:rsidRPr="00787AA2" w:rsidRDefault="00E26B35" w:rsidP="00E26B35">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 Итоги проведения публичных слушаний подлежат официальному обнародованию</w:t>
      </w:r>
      <w:proofErr w:type="gramStart"/>
      <w:r>
        <w:rPr>
          <w:rFonts w:ascii="Times New Roman" w:hAnsi="Times New Roman" w:cs="Times New Roman"/>
          <w:sz w:val="24"/>
          <w:szCs w:val="24"/>
        </w:rPr>
        <w:t>.».</w:t>
      </w:r>
      <w:proofErr w:type="gramEnd"/>
    </w:p>
    <w:p w:rsidR="002E50BB" w:rsidRPr="00430A54" w:rsidRDefault="002E50BB" w:rsidP="00633840">
      <w:pPr>
        <w:pStyle w:val="ConsNormal"/>
        <w:widowControl/>
        <w:ind w:right="0" w:firstLine="540"/>
        <w:jc w:val="both"/>
        <w:rPr>
          <w:rFonts w:ascii="Times New Roman" w:hAnsi="Times New Roman" w:cs="Times New Roman"/>
          <w:sz w:val="24"/>
          <w:szCs w:val="24"/>
        </w:rPr>
      </w:pPr>
    </w:p>
    <w:p w:rsidR="002E50BB" w:rsidRPr="00430A54" w:rsidRDefault="002E50BB" w:rsidP="002E50BB">
      <w:pPr>
        <w:pStyle w:val="2"/>
        <w:ind w:right="-6"/>
        <w:jc w:val="center"/>
        <w:rPr>
          <w:lang w:val="ru-RU"/>
        </w:rPr>
      </w:pPr>
      <w:r w:rsidRPr="00430A54">
        <w:t>Статья 26. Депутат совета сельского поселения «Окунев Нос».</w:t>
      </w:r>
    </w:p>
    <w:p w:rsidR="002E50BB" w:rsidRPr="00430A54" w:rsidRDefault="002E50BB" w:rsidP="002E50BB">
      <w:pPr>
        <w:rPr>
          <w:lang w:eastAsia="x-none"/>
        </w:rPr>
      </w:pPr>
    </w:p>
    <w:p w:rsidR="002E50BB" w:rsidRPr="00430A54" w:rsidRDefault="002E50BB" w:rsidP="002E50BB">
      <w:pPr>
        <w:widowControl w:val="0"/>
        <w:shd w:val="clear" w:color="auto" w:fill="FFFFFF"/>
        <w:tabs>
          <w:tab w:val="left" w:pos="1170"/>
        </w:tabs>
        <w:autoSpaceDE w:val="0"/>
        <w:autoSpaceDN w:val="0"/>
        <w:adjustRightInd w:val="0"/>
        <w:spacing w:before="4"/>
        <w:jc w:val="both"/>
        <w:rPr>
          <w:color w:val="000000"/>
          <w:spacing w:val="-29"/>
        </w:rPr>
      </w:pPr>
      <w:r w:rsidRPr="00430A54">
        <w:rPr>
          <w:color w:val="000000"/>
          <w:spacing w:val="6"/>
        </w:rPr>
        <w:t xml:space="preserve"> 1. Депутатами Совета поселения </w:t>
      </w:r>
      <w:r w:rsidRPr="00430A54">
        <w:rPr>
          <w:color w:val="000000"/>
        </w:rPr>
        <w:t>являются граждане,  избранные на муниципальных выборах.</w:t>
      </w:r>
    </w:p>
    <w:p w:rsidR="002E50BB" w:rsidRPr="00430A54" w:rsidRDefault="002E50BB" w:rsidP="002E50BB">
      <w:pPr>
        <w:widowControl w:val="0"/>
        <w:shd w:val="clear" w:color="auto" w:fill="FFFFFF"/>
        <w:tabs>
          <w:tab w:val="left" w:pos="1170"/>
        </w:tabs>
        <w:autoSpaceDE w:val="0"/>
        <w:autoSpaceDN w:val="0"/>
        <w:adjustRightInd w:val="0"/>
        <w:jc w:val="both"/>
        <w:rPr>
          <w:color w:val="000000"/>
          <w:spacing w:val="-16"/>
        </w:rPr>
      </w:pPr>
      <w:r w:rsidRPr="00430A54">
        <w:rPr>
          <w:color w:val="000000"/>
          <w:spacing w:val="1"/>
        </w:rPr>
        <w:t xml:space="preserve"> 2. Депутаты Совета поселения </w:t>
      </w:r>
      <w:r w:rsidRPr="00430A54">
        <w:rPr>
          <w:color w:val="000000"/>
          <w:spacing w:val="3"/>
        </w:rPr>
        <w:t xml:space="preserve">осуществляют свои полномочия   преимущественно на непостоянной основе.   На  постоянной  основе  осуществляют свои полномочия глава сельского поселения </w:t>
      </w:r>
      <w:r w:rsidRPr="00430A54">
        <w:rPr>
          <w:color w:val="000000"/>
          <w:spacing w:val="2"/>
        </w:rPr>
        <w:t>- председатель Совета поселения</w:t>
      </w:r>
      <w:r w:rsidRPr="00430A54">
        <w:rPr>
          <w:color w:val="000000"/>
          <w:spacing w:val="6"/>
        </w:rPr>
        <w:t xml:space="preserve">, избираемый Советом поселения </w:t>
      </w:r>
      <w:r w:rsidRPr="00430A54">
        <w:rPr>
          <w:color w:val="000000"/>
          <w:spacing w:val="2"/>
        </w:rPr>
        <w:t>из своего состава.</w:t>
      </w:r>
    </w:p>
    <w:p w:rsidR="002E50BB" w:rsidRPr="00430A54" w:rsidRDefault="002E50BB" w:rsidP="002E50BB">
      <w:pPr>
        <w:widowControl w:val="0"/>
        <w:shd w:val="clear" w:color="auto" w:fill="FFFFFF"/>
        <w:tabs>
          <w:tab w:val="left" w:pos="1170"/>
        </w:tabs>
        <w:autoSpaceDE w:val="0"/>
        <w:autoSpaceDN w:val="0"/>
        <w:adjustRightInd w:val="0"/>
        <w:jc w:val="both"/>
        <w:rPr>
          <w:color w:val="000000"/>
          <w:spacing w:val="-16"/>
        </w:rPr>
      </w:pPr>
      <w:r w:rsidRPr="00430A54">
        <w:rPr>
          <w:color w:val="000000"/>
          <w:spacing w:val="2"/>
        </w:rPr>
        <w:t>3. Депутаты совета поселения избираются на срок полномочий совета поселения.</w:t>
      </w:r>
    </w:p>
    <w:p w:rsidR="002E50BB" w:rsidRPr="00430A54" w:rsidRDefault="002E50BB" w:rsidP="002E50BB">
      <w:pPr>
        <w:shd w:val="clear" w:color="auto" w:fill="FFFFFF"/>
        <w:ind w:right="-5"/>
        <w:contextualSpacing/>
        <w:jc w:val="both"/>
      </w:pPr>
      <w:r w:rsidRPr="00430A54">
        <w:rPr>
          <w:color w:val="000000"/>
          <w:spacing w:val="1"/>
        </w:rPr>
        <w:t xml:space="preserve">4. </w:t>
      </w:r>
      <w:r w:rsidRPr="00430A54">
        <w:t xml:space="preserve">Осуществляющий свои полномочия на постоянной основе депутат не вправе: </w:t>
      </w:r>
    </w:p>
    <w:p w:rsidR="00E26B35" w:rsidRPr="00BE2015" w:rsidRDefault="00E26B35" w:rsidP="00E26B35">
      <w:pPr>
        <w:pStyle w:val="a5"/>
        <w:tabs>
          <w:tab w:val="left" w:pos="0"/>
        </w:tabs>
        <w:ind w:left="0"/>
        <w:jc w:val="both"/>
      </w:pPr>
      <w:r>
        <w:tab/>
      </w:r>
      <w:bookmarkStart w:id="0" w:name="_GoBack"/>
      <w:bookmarkEnd w:id="0"/>
      <w:r>
        <w:t xml:space="preserve">1) </w:t>
      </w:r>
      <w:r w:rsidRPr="00BE2015">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w:t>
      </w:r>
      <w:r>
        <w:t xml:space="preserve"> </w:t>
      </w:r>
      <w:r w:rsidRPr="00BE2015">
        <w:t>участия    в   управлении   совета муниципальных образований</w:t>
      </w:r>
      <w:r>
        <w:t xml:space="preserve"> субъекта Российской Федерации, </w:t>
      </w:r>
      <w:r w:rsidRPr="00BE2015">
        <w:t>иных объединений          муниципальных образований, политической партией,</w:t>
      </w:r>
      <w:r>
        <w:t xml:space="preserve"> профсоюзом, зарегистрированным в установленном порядке, </w:t>
      </w:r>
      <w:r w:rsidRPr="00BE2015">
        <w:t>участия в съезде (конференции) или общем  собрании  иной общественной организации,            жилищного, жилищно</w:t>
      </w:r>
      <w:r>
        <w:t>-</w:t>
      </w:r>
      <w:r w:rsidRPr="00BE2015">
        <w:t xml:space="preserve"> </w:t>
      </w:r>
      <w:r>
        <w:t>с</w:t>
      </w:r>
      <w:r w:rsidRPr="00BE2015">
        <w:t>троительного,   гаражного кооперативов,</w:t>
      </w:r>
      <w:r>
        <w:t xml:space="preserve"> товарищества собственников недвижимости)</w:t>
      </w:r>
      <w:r w:rsidRPr="00BE2015">
        <w:t xml:space="preserve">, кроме </w:t>
      </w:r>
      <w: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(долями участия в уставном капитале); иных случаев, предусмотренных федеральными законами;»;</w:t>
      </w:r>
    </w:p>
    <w:p w:rsidR="00E26B35" w:rsidRPr="00787AA2" w:rsidRDefault="00E26B35" w:rsidP="00E26B35">
      <w:pPr>
        <w:ind w:firstLine="426"/>
        <w:contextualSpacing/>
        <w:jc w:val="both"/>
      </w:pPr>
      <w:r w:rsidRPr="00787AA2">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787AA2">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6B35" w:rsidRPr="00787AA2" w:rsidRDefault="00E26B35" w:rsidP="00E26B35">
      <w:r w:rsidRPr="00787AA2">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w:t>
      </w:r>
    </w:p>
    <w:p w:rsidR="00CE7D80" w:rsidRPr="00430A54" w:rsidRDefault="00CE7D80" w:rsidP="00CE7D80">
      <w:pPr>
        <w:pStyle w:val="a5"/>
        <w:tabs>
          <w:tab w:val="left" w:pos="0"/>
        </w:tabs>
        <w:ind w:left="0"/>
        <w:jc w:val="both"/>
      </w:pPr>
    </w:p>
    <w:p w:rsidR="001965B5" w:rsidRPr="00430A54" w:rsidRDefault="001965B5" w:rsidP="002E50BB"/>
    <w:p w:rsidR="002E50BB" w:rsidRPr="00430A54" w:rsidRDefault="002E50BB" w:rsidP="002E50BB">
      <w:pPr>
        <w:widowControl w:val="0"/>
        <w:shd w:val="clear" w:color="auto" w:fill="FFFFFF"/>
        <w:tabs>
          <w:tab w:val="left" w:pos="1080"/>
        </w:tabs>
        <w:autoSpaceDE w:val="0"/>
        <w:autoSpaceDN w:val="0"/>
        <w:adjustRightInd w:val="0"/>
        <w:spacing w:before="4"/>
        <w:ind w:left="778"/>
        <w:jc w:val="both"/>
        <w:rPr>
          <w:b/>
          <w:color w:val="000000"/>
          <w:spacing w:val="2"/>
        </w:rPr>
      </w:pPr>
      <w:r w:rsidRPr="00430A54">
        <w:rPr>
          <w:b/>
          <w:color w:val="000000"/>
          <w:spacing w:val="2"/>
        </w:rPr>
        <w:t>Статья 36. Глава муниципального образования</w:t>
      </w:r>
      <w:r w:rsidR="001965B5" w:rsidRPr="00430A54">
        <w:rPr>
          <w:b/>
          <w:color w:val="000000"/>
          <w:spacing w:val="2"/>
        </w:rPr>
        <w:t xml:space="preserve"> сельского поселения</w:t>
      </w:r>
    </w:p>
    <w:p w:rsidR="002E50BB" w:rsidRPr="00430A54" w:rsidRDefault="002E50BB" w:rsidP="002E50BB">
      <w:pPr>
        <w:pStyle w:val="2"/>
        <w:spacing w:line="120" w:lineRule="auto"/>
        <w:ind w:right="-6"/>
        <w:jc w:val="center"/>
        <w:rPr>
          <w:color w:val="000000"/>
          <w:spacing w:val="2"/>
          <w:lang w:val="ru-RU"/>
        </w:rPr>
      </w:pPr>
    </w:p>
    <w:p w:rsidR="002E50BB" w:rsidRPr="00430A54" w:rsidRDefault="002E50BB" w:rsidP="002E50BB">
      <w:pPr>
        <w:shd w:val="clear" w:color="auto" w:fill="FFFFFF"/>
        <w:ind w:right="-5"/>
        <w:jc w:val="both"/>
      </w:pPr>
      <w:r w:rsidRPr="00430A54">
        <w:rPr>
          <w:color w:val="000000"/>
          <w:spacing w:val="8"/>
        </w:rPr>
        <w:t xml:space="preserve">1. Глава сельского поселения является высшим должностным </w:t>
      </w:r>
      <w:r w:rsidRPr="00430A54">
        <w:rPr>
          <w:color w:val="000000"/>
          <w:spacing w:val="2"/>
        </w:rPr>
        <w:t>лицом муниципального образования и в соответствии с Уставом муниципального образования наделяется собственными полномочиями по решению вопросов местного значения.</w:t>
      </w:r>
    </w:p>
    <w:p w:rsidR="002E50BB" w:rsidRPr="00430A54" w:rsidRDefault="002E50BB" w:rsidP="002E50BB">
      <w:pPr>
        <w:shd w:val="clear" w:color="auto" w:fill="FFFFFF"/>
        <w:ind w:right="-6"/>
        <w:jc w:val="both"/>
      </w:pPr>
      <w:r w:rsidRPr="00430A54">
        <w:rPr>
          <w:color w:val="000000"/>
          <w:spacing w:val="-14"/>
        </w:rPr>
        <w:t>2.</w:t>
      </w:r>
      <w:r w:rsidRPr="00430A54">
        <w:rPr>
          <w:color w:val="000000"/>
        </w:rPr>
        <w:t xml:space="preserve">  </w:t>
      </w:r>
      <w:r w:rsidRPr="00430A54">
        <w:rPr>
          <w:color w:val="000000"/>
          <w:spacing w:val="-1"/>
        </w:rPr>
        <w:t xml:space="preserve">Глава сельского поселения избирается Советом сельского поселения </w:t>
      </w:r>
      <w:r w:rsidRPr="00430A54">
        <w:rPr>
          <w:color w:val="000000"/>
          <w:spacing w:val="1"/>
        </w:rPr>
        <w:t>из своего   состава   и   является   его председателем.</w:t>
      </w:r>
      <w:r w:rsidRPr="00430A54">
        <w:t xml:space="preserve"> </w:t>
      </w:r>
    </w:p>
    <w:p w:rsidR="002E50BB" w:rsidRPr="00430A54" w:rsidRDefault="002E50BB" w:rsidP="002E50BB">
      <w:pPr>
        <w:shd w:val="clear" w:color="auto" w:fill="FFFFFF"/>
        <w:ind w:right="-6"/>
        <w:jc w:val="both"/>
      </w:pPr>
      <w:r w:rsidRPr="00430A54">
        <w:t xml:space="preserve">      Срок полномочий  главы сельского поселения – 5 лет.</w:t>
      </w:r>
    </w:p>
    <w:p w:rsidR="002E50BB" w:rsidRPr="00430A54" w:rsidRDefault="002E50BB" w:rsidP="002E50BB">
      <w:pPr>
        <w:shd w:val="clear" w:color="auto" w:fill="FFFFFF"/>
        <w:tabs>
          <w:tab w:val="left" w:pos="360"/>
        </w:tabs>
        <w:spacing w:before="14"/>
        <w:ind w:right="-5"/>
        <w:jc w:val="both"/>
      </w:pPr>
      <w:r w:rsidRPr="00430A54">
        <w:rPr>
          <w:color w:val="000000"/>
          <w:spacing w:val="-12"/>
        </w:rPr>
        <w:t>3.</w:t>
      </w:r>
      <w:r w:rsidRPr="00430A54">
        <w:rPr>
          <w:color w:val="000000"/>
        </w:rPr>
        <w:tab/>
        <w:t>Полномочия главы сельского поселения начинаются с момента</w:t>
      </w:r>
      <w:r w:rsidRPr="00430A54">
        <w:rPr>
          <w:color w:val="000000"/>
        </w:rPr>
        <w:br/>
      </w:r>
      <w:r w:rsidRPr="00430A54">
        <w:rPr>
          <w:color w:val="000000"/>
          <w:spacing w:val="5"/>
        </w:rPr>
        <w:t>вступления его в должность и прекращаются с момента прекращения его</w:t>
      </w:r>
      <w:r w:rsidRPr="00430A54">
        <w:rPr>
          <w:color w:val="000000"/>
          <w:spacing w:val="5"/>
        </w:rPr>
        <w:br/>
      </w:r>
      <w:r w:rsidRPr="00430A54">
        <w:rPr>
          <w:color w:val="000000"/>
          <w:spacing w:val="1"/>
        </w:rPr>
        <w:t>полномочий как главы поселения.</w:t>
      </w:r>
    </w:p>
    <w:p w:rsidR="002E50BB" w:rsidRPr="00430A54" w:rsidRDefault="002E50BB" w:rsidP="002E50BB">
      <w:pPr>
        <w:pStyle w:val="ConsNormal"/>
        <w:widowControl/>
        <w:ind w:right="0" w:firstLine="0"/>
        <w:jc w:val="both"/>
        <w:rPr>
          <w:rFonts w:ascii="Times New Roman" w:hAnsi="Times New Roman" w:cs="Times New Roman"/>
          <w:sz w:val="24"/>
          <w:szCs w:val="24"/>
        </w:rPr>
      </w:pPr>
      <w:r w:rsidRPr="00430A54">
        <w:rPr>
          <w:rFonts w:ascii="Times New Roman" w:hAnsi="Times New Roman" w:cs="Times New Roman"/>
          <w:sz w:val="24"/>
          <w:szCs w:val="24"/>
        </w:rPr>
        <w:t>4.    Глава муниципального образования в пределах полномочий:</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1) представляет сельское поселение «Окунев Нос»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поселения;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3) издает в пределах своих полномочий правовые акты;</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4) вправе требовать созыва внеочередного заседания Совета поселения;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CE7D80"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 xml:space="preserve">4.1. </w:t>
      </w:r>
      <w:r w:rsidR="00CE7D80" w:rsidRPr="00430A54">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00CE7D80" w:rsidRPr="00430A54">
          <w:rPr>
            <w:rFonts w:ascii="Times New Roman" w:hAnsi="Times New Roman" w:cs="Times New Roman"/>
            <w:sz w:val="24"/>
            <w:szCs w:val="24"/>
          </w:rPr>
          <w:t>законом</w:t>
        </w:r>
      </w:hyperlink>
      <w:r w:rsidR="00CE7D80" w:rsidRPr="00430A54">
        <w:rPr>
          <w:rFonts w:ascii="Times New Roman" w:hAnsi="Times New Roman" w:cs="Times New Roman"/>
          <w:sz w:val="24"/>
          <w:szCs w:val="24"/>
        </w:rPr>
        <w:t xml:space="preserve"> от 25.12.2008 года N 273-ФЗ "О противодействии коррупции"</w:t>
      </w:r>
      <w:proofErr w:type="gramStart"/>
      <w:r w:rsidR="00CE7D80" w:rsidRPr="00430A54">
        <w:rPr>
          <w:rFonts w:ascii="Times New Roman" w:hAnsi="Times New Roman" w:cs="Times New Roman"/>
          <w:sz w:val="24"/>
          <w:szCs w:val="24"/>
        </w:rPr>
        <w:t xml:space="preserve"> ,</w:t>
      </w:r>
      <w:proofErr w:type="gramEnd"/>
      <w:r w:rsidR="00CE7D80" w:rsidRPr="00430A54">
        <w:rPr>
          <w:rFonts w:ascii="Times New Roman" w:hAnsi="Times New Roman" w:cs="Times New Roman"/>
          <w:sz w:val="24"/>
          <w:szCs w:val="24"/>
        </w:rPr>
        <w:t xml:space="preserve">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 xml:space="preserve">5. Глава поселения </w:t>
      </w:r>
      <w:proofErr w:type="gramStart"/>
      <w:r w:rsidRPr="00430A54">
        <w:rPr>
          <w:rFonts w:ascii="Times New Roman" w:hAnsi="Times New Roman" w:cs="Times New Roman"/>
          <w:sz w:val="24"/>
          <w:szCs w:val="24"/>
        </w:rPr>
        <w:t>подконтролен</w:t>
      </w:r>
      <w:proofErr w:type="gramEnd"/>
      <w:r w:rsidRPr="00430A54">
        <w:rPr>
          <w:rFonts w:ascii="Times New Roman" w:hAnsi="Times New Roman" w:cs="Times New Roman"/>
          <w:sz w:val="24"/>
          <w:szCs w:val="24"/>
        </w:rPr>
        <w:t xml:space="preserve"> и подотчетен населению и Совету поселения.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5.1. Глава муниципального образования сельского поселения представляет Совету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 xml:space="preserve">5.2. </w:t>
      </w:r>
      <w:r w:rsidR="00CE7D80" w:rsidRPr="00430A54">
        <w:rPr>
          <w:rFonts w:ascii="Times New Roman" w:hAnsi="Times New Roman" w:cs="Times New Roman"/>
          <w:sz w:val="24"/>
          <w:szCs w:val="24"/>
        </w:rPr>
        <w:t>Глава сельского поселения представляет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w:t>
      </w:r>
    </w:p>
    <w:p w:rsidR="002E50BB" w:rsidRPr="00430A54" w:rsidRDefault="002E50BB" w:rsidP="002E50BB">
      <w:pPr>
        <w:pStyle w:val="1"/>
        <w:tabs>
          <w:tab w:val="left" w:pos="284"/>
          <w:tab w:val="left" w:pos="567"/>
          <w:tab w:val="left" w:pos="851"/>
        </w:tabs>
        <w:spacing w:after="0" w:line="240" w:lineRule="auto"/>
        <w:ind w:left="0"/>
        <w:jc w:val="both"/>
        <w:rPr>
          <w:rFonts w:ascii="Times New Roman" w:hAnsi="Times New Roman"/>
          <w:sz w:val="24"/>
          <w:szCs w:val="24"/>
        </w:rPr>
      </w:pPr>
      <w:r w:rsidRPr="00430A54">
        <w:rPr>
          <w:rFonts w:ascii="Times New Roman" w:hAnsi="Times New Roman"/>
          <w:sz w:val="24"/>
          <w:szCs w:val="24"/>
        </w:rPr>
        <w:t xml:space="preserve">       5.3. Глава сельского поселения не вправе:</w:t>
      </w:r>
    </w:p>
    <w:p w:rsidR="002E50BB" w:rsidRPr="00430A54" w:rsidRDefault="002E50BB" w:rsidP="002E50BB">
      <w:pPr>
        <w:shd w:val="clear" w:color="auto" w:fill="FFFFFF"/>
        <w:tabs>
          <w:tab w:val="left" w:pos="720"/>
        </w:tabs>
        <w:spacing w:before="14"/>
        <w:ind w:right="-5" w:firstLine="425"/>
        <w:contextualSpacing/>
        <w:jc w:val="both"/>
      </w:pPr>
      <w:proofErr w:type="gramStart"/>
      <w:r w:rsidRPr="00430A54">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w:t>
      </w:r>
      <w:r w:rsidRPr="00430A54">
        <w:lastRenderedPageBreak/>
        <w:t>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430A54">
        <w:t xml:space="preserve"> в соответствии с федеральными законами и законами Республики Коми, ему не поручено участвовать в управлении этой организацией;</w:t>
      </w:r>
    </w:p>
    <w:p w:rsidR="002E50BB" w:rsidRPr="00430A54" w:rsidRDefault="002E50BB" w:rsidP="002E50BB">
      <w:pPr>
        <w:shd w:val="clear" w:color="auto" w:fill="FFFFFF"/>
        <w:tabs>
          <w:tab w:val="left" w:pos="720"/>
        </w:tabs>
        <w:spacing w:before="14"/>
        <w:ind w:right="-5" w:firstLine="425"/>
        <w:contextualSpacing/>
        <w:jc w:val="both"/>
      </w:pPr>
      <w:r w:rsidRPr="00430A54">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50BB" w:rsidRPr="00430A54" w:rsidRDefault="002E50BB" w:rsidP="002E50BB">
      <w:pPr>
        <w:pStyle w:val="ConsNormal"/>
        <w:widowControl/>
        <w:ind w:right="0" w:firstLine="426"/>
        <w:contextualSpacing/>
        <w:jc w:val="both"/>
        <w:rPr>
          <w:rFonts w:ascii="Times New Roman" w:hAnsi="Times New Roman" w:cs="Times New Roman"/>
          <w:sz w:val="24"/>
          <w:szCs w:val="24"/>
        </w:rPr>
      </w:pPr>
      <w:r w:rsidRPr="00430A54">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 xml:space="preserve">4)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 131- ФЗ. </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6. Полномочия главы поселения прекращаются досрочно в случае:</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1) смерти;</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2) отставки по собственному желанию;</w:t>
      </w:r>
    </w:p>
    <w:p w:rsidR="002E50BB" w:rsidRPr="00430A54" w:rsidRDefault="002E50BB" w:rsidP="002E50BB">
      <w:pPr>
        <w:pStyle w:val="ConsNormal"/>
        <w:widowControl/>
        <w:ind w:right="0" w:firstLine="540"/>
        <w:jc w:val="both"/>
        <w:rPr>
          <w:rFonts w:ascii="Times New Roman" w:hAnsi="Times New Roman" w:cs="Times New Roman"/>
          <w:sz w:val="24"/>
          <w:szCs w:val="24"/>
        </w:rPr>
      </w:pPr>
      <w:proofErr w:type="gramStart"/>
      <w:r w:rsidRPr="00430A54">
        <w:rPr>
          <w:rFonts w:ascii="Times New Roman" w:hAnsi="Times New Roman" w:cs="Times New Roman"/>
          <w:sz w:val="24"/>
          <w:szCs w:val="24"/>
        </w:rPr>
        <w:t>3) отрешения от должности в случае: а)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Республики Коми,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430A54">
        <w:rPr>
          <w:rFonts w:ascii="Times New Roman" w:hAnsi="Times New Roman" w:cs="Times New Roman"/>
          <w:sz w:val="24"/>
          <w:szCs w:val="24"/>
        </w:rPr>
        <w:t xml:space="preserve"> приняло в пределах своих полномочий мер по исполнению решения суда;</w:t>
      </w:r>
    </w:p>
    <w:p w:rsidR="002E50BB" w:rsidRPr="00430A54" w:rsidRDefault="002E50BB" w:rsidP="002E50BB">
      <w:pPr>
        <w:pStyle w:val="ConsNormal"/>
        <w:widowControl/>
        <w:ind w:right="0" w:firstLine="0"/>
        <w:jc w:val="both"/>
        <w:rPr>
          <w:rFonts w:ascii="Times New Roman" w:hAnsi="Times New Roman" w:cs="Times New Roman"/>
          <w:sz w:val="24"/>
          <w:szCs w:val="24"/>
        </w:rPr>
      </w:pPr>
      <w:proofErr w:type="gramStart"/>
      <w:r w:rsidRPr="00430A54">
        <w:rPr>
          <w:rFonts w:ascii="Times New Roman" w:hAnsi="Times New Roman" w:cs="Times New Roman"/>
          <w:sz w:val="24"/>
          <w:szCs w:val="24"/>
        </w:rPr>
        <w:t>б)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w:t>
      </w:r>
      <w:proofErr w:type="gramEnd"/>
      <w:r w:rsidRPr="00430A54">
        <w:rPr>
          <w:rFonts w:ascii="Times New Roman" w:hAnsi="Times New Roman" w:cs="Times New Roman"/>
          <w:sz w:val="24"/>
          <w:szCs w:val="24"/>
        </w:rPr>
        <w:t>, а указанное должностное лицо не приняло в пределах своих полномочий мер по исполнению решения суда;</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4) признания судом недееспособным или ограниченно дееспособным;</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5) признания судом безвестно отсутствующим или объявления умершим;</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6) вступления в отношении его в законную силу обвинительного приговора суда;</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7) выезда за пределы Российской Федерации на постоянное место жительства;</w:t>
      </w:r>
    </w:p>
    <w:p w:rsidR="002E50BB" w:rsidRPr="00430A54" w:rsidRDefault="002E50BB" w:rsidP="002E50BB">
      <w:pPr>
        <w:pStyle w:val="ConsNormal"/>
        <w:widowControl/>
        <w:ind w:right="0" w:firstLine="540"/>
        <w:jc w:val="both"/>
        <w:rPr>
          <w:rFonts w:ascii="Times New Roman" w:hAnsi="Times New Roman" w:cs="Times New Roman"/>
          <w:sz w:val="24"/>
          <w:szCs w:val="24"/>
        </w:rPr>
      </w:pPr>
      <w:proofErr w:type="gramStart"/>
      <w:r w:rsidRPr="00430A54">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430A54">
        <w:rPr>
          <w:rFonts w:ascii="Times New Roman" w:hAnsi="Times New Roman" w:cs="Times New Roman"/>
          <w:sz w:val="24"/>
          <w:szCs w:val="24"/>
        </w:rPr>
        <w:lastRenderedPageBreak/>
        <w:t>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0A5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9) отзыва избирателями;</w:t>
      </w:r>
    </w:p>
    <w:p w:rsidR="002E50BB" w:rsidRPr="00430A54" w:rsidRDefault="002E50BB" w:rsidP="002E50BB">
      <w:pPr>
        <w:pStyle w:val="ConsNormal"/>
        <w:widowControl/>
        <w:ind w:right="0" w:firstLine="540"/>
        <w:jc w:val="both"/>
        <w:rPr>
          <w:rFonts w:ascii="Times New Roman" w:hAnsi="Times New Roman" w:cs="Times New Roman"/>
          <w:sz w:val="24"/>
          <w:szCs w:val="24"/>
        </w:rPr>
      </w:pPr>
      <w:r w:rsidRPr="00430A54">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E50BB" w:rsidRPr="00430A54" w:rsidRDefault="002E50BB" w:rsidP="002E50BB">
      <w:pPr>
        <w:ind w:firstLine="540"/>
        <w:jc w:val="both"/>
      </w:pPr>
      <w:r w:rsidRPr="00430A54">
        <w:t>11) досрочного прекращения полномочий совета поселения;</w:t>
      </w:r>
    </w:p>
    <w:p w:rsidR="002E50BB" w:rsidRPr="00430A54" w:rsidRDefault="002E50BB" w:rsidP="002E50BB">
      <w:pPr>
        <w:jc w:val="both"/>
      </w:pPr>
      <w:r w:rsidRPr="00430A54">
        <w:t xml:space="preserve">       12) преобразования  поселения, осуществляемого в соответствии  со статьей 13  Федерального закона от 06.10.2003 №131-ФЗ « Об общих принципах организации местного самоуправления в Российской Федерации», а также в случае  упразднения  поселения;</w:t>
      </w:r>
    </w:p>
    <w:p w:rsidR="002E50BB" w:rsidRPr="00430A54" w:rsidRDefault="002E50BB" w:rsidP="002E50BB">
      <w:pPr>
        <w:jc w:val="both"/>
      </w:pPr>
      <w:r w:rsidRPr="00430A54">
        <w:t xml:space="preserve">      13) увеличения  численности избирателей  поселения   более чем на 25 процентов, произошедшего  вследствие  изменения  границ поселения;</w:t>
      </w:r>
    </w:p>
    <w:p w:rsidR="002E50BB" w:rsidRPr="00430A54" w:rsidRDefault="002E50BB" w:rsidP="002E50BB">
      <w:pPr>
        <w:jc w:val="both"/>
      </w:pPr>
      <w:r w:rsidRPr="00430A54">
        <w:t xml:space="preserve">       14) удаления в отставку  в соответствии  со 74.1 Федерального закона  от 06.10 2003 №131-ФЗ « Об общих  принципах  организации  местного самоуправления  в Российской Федерации.</w:t>
      </w:r>
    </w:p>
    <w:p w:rsidR="002E50BB" w:rsidRPr="00430A54" w:rsidRDefault="002E50BB" w:rsidP="002E50BB">
      <w:pPr>
        <w:jc w:val="both"/>
      </w:pPr>
      <w:r w:rsidRPr="00430A54">
        <w:tab/>
        <w:t>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2E50BB" w:rsidRPr="00430A54" w:rsidRDefault="002E50BB" w:rsidP="002E50BB">
      <w:pPr>
        <w:jc w:val="both"/>
      </w:pPr>
      <w:r w:rsidRPr="00430A54">
        <w:t xml:space="preserve">       7. </w:t>
      </w:r>
      <w:proofErr w:type="gramStart"/>
      <w:r w:rsidRPr="00430A54">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председателя Совета поселения исполняет заместитель председателя Совета, полномочия главы администрации поселения и главы поселения – должностное лицо местного самоуправления, наделенное исполнительно-распорядительными полномочиями по решению вопросов местного значения и (или) по организации</w:t>
      </w:r>
      <w:proofErr w:type="gramEnd"/>
      <w:r w:rsidRPr="00430A54">
        <w:t xml:space="preserve"> деятельности органа местного самоуправления в   соответствии  с уставом   муниципального образования</w:t>
      </w:r>
      <w:r w:rsidRPr="00430A54">
        <w:rPr>
          <w:b/>
        </w:rPr>
        <w:t>.</w:t>
      </w:r>
    </w:p>
    <w:p w:rsidR="002E50BB" w:rsidRPr="00430A54" w:rsidRDefault="002E50BB" w:rsidP="002E50BB">
      <w:pPr>
        <w:ind w:firstLine="708"/>
        <w:jc w:val="both"/>
      </w:pPr>
      <w:r w:rsidRPr="00430A54">
        <w:t xml:space="preserve">    В случае</w:t>
      </w:r>
      <w:proofErr w:type="gramStart"/>
      <w:r w:rsidRPr="00430A54">
        <w:t>,</w:t>
      </w:r>
      <w:proofErr w:type="gramEnd"/>
      <w:r w:rsidRPr="00430A54">
        <w:t xml:space="preserve"> если избранный из состав Совета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2E50BB" w:rsidRPr="00430A54" w:rsidRDefault="002E50BB" w:rsidP="002E50BB">
      <w:pPr>
        <w:jc w:val="both"/>
      </w:pPr>
      <w:r w:rsidRPr="00430A54">
        <w:t xml:space="preserve">       8. В    случае</w:t>
      </w:r>
      <w:proofErr w:type="gramStart"/>
      <w:r w:rsidRPr="00430A54">
        <w:t>,</w:t>
      </w:r>
      <w:proofErr w:type="gramEnd"/>
      <w:r w:rsidRPr="00430A54">
        <w:t xml:space="preserve">   если   в соответствии       с       Уставом поселения  глава сельского поселения «Окунев Нос» входит в  состав Совета поселения    и исполняет      полномочия      его председателя,  решение об удалении главы  сельского поселения  в      отставку      подписывается депутатом,    председательствующим на   заседании  Совета поселения. </w:t>
      </w:r>
    </w:p>
    <w:p w:rsidR="002E50BB" w:rsidRPr="00430A54" w:rsidRDefault="002E50BB" w:rsidP="002E50BB">
      <w:pPr>
        <w:jc w:val="both"/>
      </w:pPr>
      <w:proofErr w:type="gramStart"/>
      <w:r w:rsidRPr="00430A54">
        <w:t>В случае  принятия закона Республики Коми,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Коми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w:t>
      </w:r>
      <w:proofErr w:type="gramEnd"/>
      <w:r w:rsidRPr="00430A54">
        <w:t xml:space="preserve">  законом  от 12 июня 2002 года № 67 –ФЗ « Об основных  гарантиях  избирательных прав  и права на участие  в референдуме  граждан Российской Федерации».</w:t>
      </w:r>
    </w:p>
    <w:p w:rsidR="001965B5" w:rsidRPr="00430A54" w:rsidRDefault="001965B5" w:rsidP="002E50BB">
      <w:pPr>
        <w:jc w:val="both"/>
      </w:pPr>
    </w:p>
    <w:p w:rsidR="005E78C1" w:rsidRPr="00430A54" w:rsidRDefault="005E78C1" w:rsidP="001965B5">
      <w:pPr>
        <w:pStyle w:val="a5"/>
        <w:autoSpaceDE w:val="0"/>
        <w:autoSpaceDN w:val="0"/>
        <w:adjustRightInd w:val="0"/>
        <w:ind w:left="0" w:firstLine="709"/>
        <w:jc w:val="center"/>
      </w:pPr>
    </w:p>
    <w:sectPr w:rsidR="005E78C1" w:rsidRPr="00430A54" w:rsidSect="006D12CA">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3B6"/>
    <w:multiLevelType w:val="hybridMultilevel"/>
    <w:tmpl w:val="B3C04460"/>
    <w:lvl w:ilvl="0" w:tplc="F676A23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22461DCF"/>
    <w:multiLevelType w:val="singleLevel"/>
    <w:tmpl w:val="97729580"/>
    <w:lvl w:ilvl="0">
      <w:start w:val="2"/>
      <w:numFmt w:val="decimal"/>
      <w:lvlText w:val="%1."/>
      <w:legacy w:legacy="1" w:legacySpace="0" w:legacyIndent="302"/>
      <w:lvlJc w:val="left"/>
      <w:rPr>
        <w:rFonts w:ascii="Times New Roman" w:hAnsi="Times New Roman" w:cs="Times New Roman" w:hint="default"/>
      </w:rPr>
    </w:lvl>
  </w:abstractNum>
  <w:abstractNum w:abstractNumId="2">
    <w:nsid w:val="2714564E"/>
    <w:multiLevelType w:val="hybridMultilevel"/>
    <w:tmpl w:val="F87AF272"/>
    <w:lvl w:ilvl="0" w:tplc="C57C9F52">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6F46D5"/>
    <w:multiLevelType w:val="hybridMultilevel"/>
    <w:tmpl w:val="7A1E5078"/>
    <w:lvl w:ilvl="0" w:tplc="DED082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A7A4614"/>
    <w:multiLevelType w:val="hybridMultilevel"/>
    <w:tmpl w:val="15A252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65549C"/>
    <w:multiLevelType w:val="hybridMultilevel"/>
    <w:tmpl w:val="20C2079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00478"/>
    <w:multiLevelType w:val="hybridMultilevel"/>
    <w:tmpl w:val="27984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DD0126"/>
    <w:multiLevelType w:val="hybridMultilevel"/>
    <w:tmpl w:val="C34CD2EE"/>
    <w:lvl w:ilvl="0" w:tplc="04190001">
      <w:start w:val="1"/>
      <w:numFmt w:val="bullet"/>
      <w:lvlText w:val=""/>
      <w:lvlJc w:val="left"/>
      <w:pPr>
        <w:tabs>
          <w:tab w:val="num" w:pos="799"/>
        </w:tabs>
        <w:ind w:left="799" w:hanging="360"/>
      </w:pPr>
      <w:rPr>
        <w:rFonts w:ascii="Symbol" w:hAnsi="Symbol" w:hint="default"/>
      </w:rPr>
    </w:lvl>
    <w:lvl w:ilvl="1" w:tplc="04190003" w:tentative="1">
      <w:start w:val="1"/>
      <w:numFmt w:val="bullet"/>
      <w:lvlText w:val="o"/>
      <w:lvlJc w:val="left"/>
      <w:pPr>
        <w:tabs>
          <w:tab w:val="num" w:pos="1519"/>
        </w:tabs>
        <w:ind w:left="1519" w:hanging="360"/>
      </w:pPr>
      <w:rPr>
        <w:rFonts w:ascii="Courier New" w:hAnsi="Courier New" w:cs="Courier New" w:hint="default"/>
      </w:rPr>
    </w:lvl>
    <w:lvl w:ilvl="2" w:tplc="04190005" w:tentative="1">
      <w:start w:val="1"/>
      <w:numFmt w:val="bullet"/>
      <w:lvlText w:val=""/>
      <w:lvlJc w:val="left"/>
      <w:pPr>
        <w:tabs>
          <w:tab w:val="num" w:pos="2239"/>
        </w:tabs>
        <w:ind w:left="2239" w:hanging="360"/>
      </w:pPr>
      <w:rPr>
        <w:rFonts w:ascii="Wingdings" w:hAnsi="Wingdings" w:hint="default"/>
      </w:rPr>
    </w:lvl>
    <w:lvl w:ilvl="3" w:tplc="04190001" w:tentative="1">
      <w:start w:val="1"/>
      <w:numFmt w:val="bullet"/>
      <w:lvlText w:val=""/>
      <w:lvlJc w:val="left"/>
      <w:pPr>
        <w:tabs>
          <w:tab w:val="num" w:pos="2959"/>
        </w:tabs>
        <w:ind w:left="2959" w:hanging="360"/>
      </w:pPr>
      <w:rPr>
        <w:rFonts w:ascii="Symbol" w:hAnsi="Symbol" w:hint="default"/>
      </w:rPr>
    </w:lvl>
    <w:lvl w:ilvl="4" w:tplc="04190003" w:tentative="1">
      <w:start w:val="1"/>
      <w:numFmt w:val="bullet"/>
      <w:lvlText w:val="o"/>
      <w:lvlJc w:val="left"/>
      <w:pPr>
        <w:tabs>
          <w:tab w:val="num" w:pos="3679"/>
        </w:tabs>
        <w:ind w:left="3679" w:hanging="360"/>
      </w:pPr>
      <w:rPr>
        <w:rFonts w:ascii="Courier New" w:hAnsi="Courier New" w:cs="Courier New" w:hint="default"/>
      </w:rPr>
    </w:lvl>
    <w:lvl w:ilvl="5" w:tplc="04190005" w:tentative="1">
      <w:start w:val="1"/>
      <w:numFmt w:val="bullet"/>
      <w:lvlText w:val=""/>
      <w:lvlJc w:val="left"/>
      <w:pPr>
        <w:tabs>
          <w:tab w:val="num" w:pos="4399"/>
        </w:tabs>
        <w:ind w:left="4399" w:hanging="360"/>
      </w:pPr>
      <w:rPr>
        <w:rFonts w:ascii="Wingdings" w:hAnsi="Wingdings" w:hint="default"/>
      </w:rPr>
    </w:lvl>
    <w:lvl w:ilvl="6" w:tplc="04190001" w:tentative="1">
      <w:start w:val="1"/>
      <w:numFmt w:val="bullet"/>
      <w:lvlText w:val=""/>
      <w:lvlJc w:val="left"/>
      <w:pPr>
        <w:tabs>
          <w:tab w:val="num" w:pos="5119"/>
        </w:tabs>
        <w:ind w:left="5119" w:hanging="360"/>
      </w:pPr>
      <w:rPr>
        <w:rFonts w:ascii="Symbol" w:hAnsi="Symbol" w:hint="default"/>
      </w:rPr>
    </w:lvl>
    <w:lvl w:ilvl="7" w:tplc="04190003" w:tentative="1">
      <w:start w:val="1"/>
      <w:numFmt w:val="bullet"/>
      <w:lvlText w:val="o"/>
      <w:lvlJc w:val="left"/>
      <w:pPr>
        <w:tabs>
          <w:tab w:val="num" w:pos="5839"/>
        </w:tabs>
        <w:ind w:left="5839" w:hanging="360"/>
      </w:pPr>
      <w:rPr>
        <w:rFonts w:ascii="Courier New" w:hAnsi="Courier New" w:cs="Courier New" w:hint="default"/>
      </w:rPr>
    </w:lvl>
    <w:lvl w:ilvl="8" w:tplc="04190005" w:tentative="1">
      <w:start w:val="1"/>
      <w:numFmt w:val="bullet"/>
      <w:lvlText w:val=""/>
      <w:lvlJc w:val="left"/>
      <w:pPr>
        <w:tabs>
          <w:tab w:val="num" w:pos="6559"/>
        </w:tabs>
        <w:ind w:left="6559"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5C"/>
    <w:rsid w:val="00002936"/>
    <w:rsid w:val="00041CF5"/>
    <w:rsid w:val="000C522F"/>
    <w:rsid w:val="001965B5"/>
    <w:rsid w:val="001D695B"/>
    <w:rsid w:val="001E6833"/>
    <w:rsid w:val="00204F64"/>
    <w:rsid w:val="00220F8E"/>
    <w:rsid w:val="00223997"/>
    <w:rsid w:val="002E50BB"/>
    <w:rsid w:val="00430A54"/>
    <w:rsid w:val="00484900"/>
    <w:rsid w:val="004F39E2"/>
    <w:rsid w:val="00534A9F"/>
    <w:rsid w:val="0057007D"/>
    <w:rsid w:val="005E78C1"/>
    <w:rsid w:val="00633840"/>
    <w:rsid w:val="006B6C98"/>
    <w:rsid w:val="006D12CA"/>
    <w:rsid w:val="0075795C"/>
    <w:rsid w:val="0076439D"/>
    <w:rsid w:val="007A6C43"/>
    <w:rsid w:val="0091721B"/>
    <w:rsid w:val="009A39F9"/>
    <w:rsid w:val="009D19DE"/>
    <w:rsid w:val="009D41B1"/>
    <w:rsid w:val="009E75C3"/>
    <w:rsid w:val="00A37871"/>
    <w:rsid w:val="00A80BE0"/>
    <w:rsid w:val="00B075F6"/>
    <w:rsid w:val="00B105E0"/>
    <w:rsid w:val="00B373A9"/>
    <w:rsid w:val="00C43BD6"/>
    <w:rsid w:val="00CC7DCB"/>
    <w:rsid w:val="00CE7D80"/>
    <w:rsid w:val="00E26B35"/>
    <w:rsid w:val="00E63DE5"/>
    <w:rsid w:val="00EA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105E0"/>
    <w:pPr>
      <w:keepNext/>
      <w:ind w:left="-540"/>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05E0"/>
    <w:rPr>
      <w:rFonts w:ascii="Times New Roman" w:eastAsia="Times New Roman" w:hAnsi="Times New Roman" w:cs="Times New Roman"/>
      <w:b/>
      <w:bCs/>
      <w:sz w:val="24"/>
      <w:szCs w:val="24"/>
      <w:lang w:val="x-none" w:eastAsia="x-none"/>
    </w:rPr>
  </w:style>
  <w:style w:type="paragraph" w:styleId="a3">
    <w:name w:val="No Spacing"/>
    <w:link w:val="a4"/>
    <w:uiPriority w:val="1"/>
    <w:qFormat/>
    <w:rsid w:val="00B105E0"/>
    <w:pPr>
      <w:spacing w:after="0" w:line="240" w:lineRule="auto"/>
    </w:pPr>
  </w:style>
  <w:style w:type="paragraph" w:customStyle="1" w:styleId="ConsNormal">
    <w:name w:val="ConsNormal"/>
    <w:rsid w:val="00B10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B105E0"/>
    <w:pPr>
      <w:ind w:left="720"/>
      <w:contextualSpacing/>
    </w:pPr>
  </w:style>
  <w:style w:type="paragraph" w:customStyle="1" w:styleId="ConsPlusNormal">
    <w:name w:val="ConsPlusNormal"/>
    <w:link w:val="ConsPlusNormal0"/>
    <w:rsid w:val="0057007D"/>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57007D"/>
    <w:rPr>
      <w:rFonts w:ascii="Arial" w:eastAsia="Times New Roman" w:hAnsi="Arial" w:cs="Times New Roman"/>
      <w:sz w:val="20"/>
      <w:szCs w:val="20"/>
      <w:lang w:eastAsia="ru-RU"/>
    </w:rPr>
  </w:style>
  <w:style w:type="paragraph" w:styleId="a6">
    <w:name w:val="footer"/>
    <w:basedOn w:val="a"/>
    <w:link w:val="a7"/>
    <w:uiPriority w:val="99"/>
    <w:semiHidden/>
    <w:unhideWhenUsed/>
    <w:rsid w:val="00223997"/>
    <w:pPr>
      <w:tabs>
        <w:tab w:val="center" w:pos="4677"/>
        <w:tab w:val="right" w:pos="9355"/>
      </w:tabs>
    </w:pPr>
  </w:style>
  <w:style w:type="character" w:customStyle="1" w:styleId="a7">
    <w:name w:val="Нижний колонтитул Знак"/>
    <w:basedOn w:val="a0"/>
    <w:link w:val="a6"/>
    <w:rsid w:val="0022399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33840"/>
  </w:style>
  <w:style w:type="paragraph" w:customStyle="1" w:styleId="ConsPlusCell">
    <w:name w:val="ConsPlusCell"/>
    <w:rsid w:val="002E5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2E50BB"/>
    <w:pPr>
      <w:spacing w:after="200" w:line="276" w:lineRule="auto"/>
      <w:ind w:left="720"/>
      <w:contextualSpacing/>
    </w:pPr>
    <w:rPr>
      <w:rFonts w:ascii="Calibri" w:hAnsi="Calibri"/>
      <w:sz w:val="22"/>
      <w:szCs w:val="22"/>
      <w:lang w:eastAsia="en-US"/>
    </w:rPr>
  </w:style>
  <w:style w:type="character" w:styleId="a8">
    <w:name w:val="Hyperlink"/>
    <w:basedOn w:val="a0"/>
    <w:uiPriority w:val="99"/>
    <w:semiHidden/>
    <w:unhideWhenUsed/>
    <w:rsid w:val="002E5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E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105E0"/>
    <w:pPr>
      <w:keepNext/>
      <w:ind w:left="-540"/>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05E0"/>
    <w:rPr>
      <w:rFonts w:ascii="Times New Roman" w:eastAsia="Times New Roman" w:hAnsi="Times New Roman" w:cs="Times New Roman"/>
      <w:b/>
      <w:bCs/>
      <w:sz w:val="24"/>
      <w:szCs w:val="24"/>
      <w:lang w:val="x-none" w:eastAsia="x-none"/>
    </w:rPr>
  </w:style>
  <w:style w:type="paragraph" w:styleId="a3">
    <w:name w:val="No Spacing"/>
    <w:link w:val="a4"/>
    <w:uiPriority w:val="1"/>
    <w:qFormat/>
    <w:rsid w:val="00B105E0"/>
    <w:pPr>
      <w:spacing w:after="0" w:line="240" w:lineRule="auto"/>
    </w:pPr>
  </w:style>
  <w:style w:type="paragraph" w:customStyle="1" w:styleId="ConsNormal">
    <w:name w:val="ConsNormal"/>
    <w:rsid w:val="00B10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B105E0"/>
    <w:pPr>
      <w:ind w:left="720"/>
      <w:contextualSpacing/>
    </w:pPr>
  </w:style>
  <w:style w:type="paragraph" w:customStyle="1" w:styleId="ConsPlusNormal">
    <w:name w:val="ConsPlusNormal"/>
    <w:link w:val="ConsPlusNormal0"/>
    <w:rsid w:val="0057007D"/>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57007D"/>
    <w:rPr>
      <w:rFonts w:ascii="Arial" w:eastAsia="Times New Roman" w:hAnsi="Arial" w:cs="Times New Roman"/>
      <w:sz w:val="20"/>
      <w:szCs w:val="20"/>
      <w:lang w:eastAsia="ru-RU"/>
    </w:rPr>
  </w:style>
  <w:style w:type="paragraph" w:styleId="a6">
    <w:name w:val="footer"/>
    <w:basedOn w:val="a"/>
    <w:link w:val="a7"/>
    <w:uiPriority w:val="99"/>
    <w:semiHidden/>
    <w:unhideWhenUsed/>
    <w:rsid w:val="00223997"/>
    <w:pPr>
      <w:tabs>
        <w:tab w:val="center" w:pos="4677"/>
        <w:tab w:val="right" w:pos="9355"/>
      </w:tabs>
    </w:pPr>
  </w:style>
  <w:style w:type="character" w:customStyle="1" w:styleId="a7">
    <w:name w:val="Нижний колонтитул Знак"/>
    <w:basedOn w:val="a0"/>
    <w:link w:val="a6"/>
    <w:rsid w:val="0022399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33840"/>
  </w:style>
  <w:style w:type="paragraph" w:customStyle="1" w:styleId="ConsPlusCell">
    <w:name w:val="ConsPlusCell"/>
    <w:rsid w:val="002E5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2E50BB"/>
    <w:pPr>
      <w:spacing w:after="200" w:line="276" w:lineRule="auto"/>
      <w:ind w:left="720"/>
      <w:contextualSpacing/>
    </w:pPr>
    <w:rPr>
      <w:rFonts w:ascii="Calibri" w:hAnsi="Calibri"/>
      <w:sz w:val="22"/>
      <w:szCs w:val="22"/>
      <w:lang w:eastAsia="en-US"/>
    </w:rPr>
  </w:style>
  <w:style w:type="character" w:styleId="a8">
    <w:name w:val="Hyperlink"/>
    <w:basedOn w:val="a0"/>
    <w:uiPriority w:val="99"/>
    <w:semiHidden/>
    <w:unhideWhenUsed/>
    <w:rsid w:val="002E5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804">
      <w:bodyDiv w:val="1"/>
      <w:marLeft w:val="0"/>
      <w:marRight w:val="0"/>
      <w:marTop w:val="0"/>
      <w:marBottom w:val="0"/>
      <w:divBdr>
        <w:top w:val="none" w:sz="0" w:space="0" w:color="auto"/>
        <w:left w:val="none" w:sz="0" w:space="0" w:color="auto"/>
        <w:bottom w:val="none" w:sz="0" w:space="0" w:color="auto"/>
        <w:right w:val="none" w:sz="0" w:space="0" w:color="auto"/>
      </w:divBdr>
    </w:div>
    <w:div w:id="815949196">
      <w:bodyDiv w:val="1"/>
      <w:marLeft w:val="0"/>
      <w:marRight w:val="0"/>
      <w:marTop w:val="0"/>
      <w:marBottom w:val="0"/>
      <w:divBdr>
        <w:top w:val="none" w:sz="0" w:space="0" w:color="auto"/>
        <w:left w:val="none" w:sz="0" w:space="0" w:color="auto"/>
        <w:bottom w:val="none" w:sz="0" w:space="0" w:color="auto"/>
        <w:right w:val="none" w:sz="0" w:space="0" w:color="auto"/>
      </w:divBdr>
    </w:div>
    <w:div w:id="1188910311">
      <w:bodyDiv w:val="1"/>
      <w:marLeft w:val="0"/>
      <w:marRight w:val="0"/>
      <w:marTop w:val="0"/>
      <w:marBottom w:val="0"/>
      <w:divBdr>
        <w:top w:val="none" w:sz="0" w:space="0" w:color="auto"/>
        <w:left w:val="none" w:sz="0" w:space="0" w:color="auto"/>
        <w:bottom w:val="none" w:sz="0" w:space="0" w:color="auto"/>
        <w:right w:val="none" w:sz="0" w:space="0" w:color="auto"/>
      </w:divBdr>
    </w:div>
    <w:div w:id="1284580369">
      <w:bodyDiv w:val="1"/>
      <w:marLeft w:val="0"/>
      <w:marRight w:val="0"/>
      <w:marTop w:val="0"/>
      <w:marBottom w:val="0"/>
      <w:divBdr>
        <w:top w:val="none" w:sz="0" w:space="0" w:color="auto"/>
        <w:left w:val="none" w:sz="0" w:space="0" w:color="auto"/>
        <w:bottom w:val="none" w:sz="0" w:space="0" w:color="auto"/>
        <w:right w:val="none" w:sz="0" w:space="0" w:color="auto"/>
      </w:divBdr>
    </w:div>
    <w:div w:id="1572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A63990D03C986B379D82D3BAA2D826B232F5F190C6E427F66FF544945d0H" TargetMode="External"/><Relationship Id="rId3" Type="http://schemas.openxmlformats.org/officeDocument/2006/relationships/styles" Target="styles.xml"/><Relationship Id="rId7" Type="http://schemas.openxmlformats.org/officeDocument/2006/relationships/hyperlink" Target="consultantplus://offline/ref=31ED76FEFE633270B50C32AAAAE102D77DB6A27D226F0BD21B6BB7395948X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2196-9BE0-420A-867C-314A3D68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специалист</cp:lastModifiedBy>
  <cp:revision>7</cp:revision>
  <cp:lastPrinted>2018-10-19T05:14:00Z</cp:lastPrinted>
  <dcterms:created xsi:type="dcterms:W3CDTF">2018-10-10T12:00:00Z</dcterms:created>
  <dcterms:modified xsi:type="dcterms:W3CDTF">2018-12-07T08:10:00Z</dcterms:modified>
</cp:coreProperties>
</file>